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DE8" w:rsidRPr="00712240" w:rsidRDefault="007278BB" w:rsidP="00EB6DE8">
      <w:pPr>
        <w:pStyle w:val="a3"/>
        <w:keepLines/>
        <w:ind w:firstLine="720"/>
        <w:rPr>
          <w:i w:val="0"/>
          <w:sz w:val="24"/>
          <w:szCs w:val="24"/>
        </w:rPr>
      </w:pPr>
      <w:r w:rsidRPr="007278BB">
        <w:pict>
          <v:rect id="_x0000_s1027" style="position:absolute;left:0;text-align:left;margin-left:234pt;margin-top:-27pt;width:248.15pt;height:18pt;z-index:251660288" stroked="f">
            <v:textbox>
              <w:txbxContent>
                <w:p w:rsidR="00A446BE" w:rsidRDefault="00A446BE" w:rsidP="00EB6DE8">
                  <w:pPr>
                    <w:rPr>
                      <w:i/>
                    </w:rPr>
                  </w:pPr>
                </w:p>
              </w:txbxContent>
            </v:textbox>
          </v:rect>
        </w:pict>
      </w:r>
      <w:r w:rsidR="00EB6DE8" w:rsidRPr="00712240">
        <w:rPr>
          <w:i w:val="0"/>
          <w:sz w:val="24"/>
          <w:szCs w:val="24"/>
        </w:rPr>
        <w:t>Договор № _____</w:t>
      </w:r>
    </w:p>
    <w:p w:rsidR="00EB6DE8" w:rsidRPr="00712240" w:rsidRDefault="00EB6DE8" w:rsidP="00EB6DE8">
      <w:pPr>
        <w:keepLines/>
        <w:ind w:firstLine="720"/>
        <w:jc w:val="center"/>
        <w:rPr>
          <w:b/>
          <w:sz w:val="24"/>
          <w:szCs w:val="24"/>
        </w:rPr>
      </w:pPr>
      <w:r w:rsidRPr="00712240">
        <w:rPr>
          <w:b/>
          <w:sz w:val="24"/>
          <w:szCs w:val="24"/>
        </w:rPr>
        <w:t>негосударственного пенсионного обеспечения</w:t>
      </w:r>
    </w:p>
    <w:p w:rsidR="00EB6DE8" w:rsidRPr="00240844" w:rsidRDefault="00EB6DE8" w:rsidP="00EB6DE8">
      <w:pPr>
        <w:keepLines/>
        <w:ind w:firstLine="720"/>
        <w:jc w:val="center"/>
        <w:rPr>
          <w:b/>
          <w:sz w:val="24"/>
          <w:szCs w:val="24"/>
        </w:rPr>
      </w:pPr>
    </w:p>
    <w:p w:rsidR="00EB6DE8" w:rsidRPr="00240844" w:rsidRDefault="00EB6DE8" w:rsidP="00EB6DE8">
      <w:pPr>
        <w:keepLines/>
        <w:tabs>
          <w:tab w:val="right" w:pos="8364"/>
        </w:tabs>
        <w:ind w:firstLine="720"/>
        <w:jc w:val="both"/>
        <w:rPr>
          <w:sz w:val="24"/>
          <w:szCs w:val="24"/>
        </w:rPr>
      </w:pPr>
      <w:r w:rsidRPr="00240844">
        <w:rPr>
          <w:sz w:val="24"/>
          <w:szCs w:val="24"/>
        </w:rPr>
        <w:t>г. Москва</w:t>
      </w:r>
      <w:r w:rsidRPr="00240844">
        <w:rPr>
          <w:sz w:val="24"/>
          <w:szCs w:val="24"/>
        </w:rPr>
        <w:tab/>
        <w:t>"___"_________ 20___ г.</w:t>
      </w:r>
    </w:p>
    <w:p w:rsidR="00EB6DE8" w:rsidRPr="0067386C" w:rsidRDefault="00EB6DE8" w:rsidP="0067386C">
      <w:pPr>
        <w:keepLines/>
        <w:tabs>
          <w:tab w:val="right" w:pos="8364"/>
        </w:tabs>
        <w:ind w:firstLine="709"/>
        <w:jc w:val="both"/>
        <w:rPr>
          <w:sz w:val="24"/>
          <w:szCs w:val="24"/>
        </w:rPr>
      </w:pPr>
    </w:p>
    <w:p w:rsidR="00EB6DE8" w:rsidRPr="0067386C" w:rsidRDefault="00EB6DE8" w:rsidP="0067386C">
      <w:pPr>
        <w:keepLines/>
        <w:ind w:firstLine="709"/>
        <w:jc w:val="both"/>
        <w:rPr>
          <w:sz w:val="24"/>
          <w:szCs w:val="24"/>
        </w:rPr>
      </w:pPr>
      <w:r w:rsidRPr="0067386C">
        <w:rPr>
          <w:b/>
          <w:sz w:val="24"/>
          <w:szCs w:val="24"/>
        </w:rPr>
        <w:t>______________________________________________________________________</w:t>
      </w:r>
      <w:r w:rsidRPr="0067386C">
        <w:rPr>
          <w:sz w:val="24"/>
          <w:szCs w:val="24"/>
        </w:rPr>
        <w:t xml:space="preserve">, именуемый в дальнейшем «Вкладчик», с одной стороны, и Акционерное общество «Негосударственный пенсионный фонд </w:t>
      </w:r>
      <w:proofErr w:type="spellStart"/>
      <w:r w:rsidRPr="0067386C">
        <w:rPr>
          <w:sz w:val="24"/>
          <w:szCs w:val="24"/>
        </w:rPr>
        <w:t>Газпромбанк-фонд</w:t>
      </w:r>
      <w:proofErr w:type="spellEnd"/>
      <w:r w:rsidRPr="0067386C">
        <w:rPr>
          <w:sz w:val="24"/>
          <w:szCs w:val="24"/>
        </w:rPr>
        <w:t xml:space="preserve">», лицензия Банка России от  22.03.2005 № 426, именуемый в дальнейшем «Фонд», в лице Президента </w:t>
      </w:r>
      <w:r w:rsidR="00D63F72" w:rsidRPr="0067386C">
        <w:rPr>
          <w:sz w:val="24"/>
          <w:szCs w:val="24"/>
        </w:rPr>
        <w:t>Вахрамеева Дениса Евгеньевича</w:t>
      </w:r>
      <w:r w:rsidRPr="0067386C">
        <w:rPr>
          <w:sz w:val="24"/>
          <w:szCs w:val="24"/>
        </w:rPr>
        <w:t>, действующего на основании Устава, с другой стороны, вместе далее именуемые «Стороны», заключили настоящий Договор о нижеследующем:</w:t>
      </w:r>
    </w:p>
    <w:p w:rsidR="005B0B14" w:rsidRPr="0067386C" w:rsidRDefault="005B0B14" w:rsidP="0067386C">
      <w:pPr>
        <w:keepLines/>
        <w:ind w:firstLine="709"/>
        <w:jc w:val="both"/>
        <w:rPr>
          <w:sz w:val="24"/>
          <w:szCs w:val="24"/>
        </w:rPr>
      </w:pPr>
    </w:p>
    <w:p w:rsidR="005B0B14" w:rsidRPr="0067386C" w:rsidRDefault="005B0B14" w:rsidP="00A850AE">
      <w:pPr>
        <w:ind w:firstLine="709"/>
        <w:jc w:val="center"/>
        <w:rPr>
          <w:b/>
          <w:smallCaps/>
          <w:sz w:val="24"/>
          <w:szCs w:val="24"/>
        </w:rPr>
      </w:pPr>
      <w:r w:rsidRPr="0067386C">
        <w:rPr>
          <w:b/>
          <w:smallCaps/>
          <w:sz w:val="24"/>
          <w:szCs w:val="24"/>
        </w:rPr>
        <w:t>1. ПРЕДМЕТ ДОГОВОРА</w:t>
      </w:r>
    </w:p>
    <w:p w:rsidR="005B0B14" w:rsidRPr="0067386C" w:rsidRDefault="005B0B14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 xml:space="preserve">1.1. Предметом настоящего Договора между Вкладчиком и Фондом является негосударственное пенсионное обеспечение работников вкладчика (далее– </w:t>
      </w:r>
      <w:proofErr w:type="gramStart"/>
      <w:r w:rsidRPr="0067386C">
        <w:rPr>
          <w:sz w:val="24"/>
          <w:szCs w:val="24"/>
        </w:rPr>
        <w:t>Уч</w:t>
      </w:r>
      <w:proofErr w:type="gramEnd"/>
      <w:r w:rsidRPr="0067386C">
        <w:rPr>
          <w:sz w:val="24"/>
          <w:szCs w:val="24"/>
        </w:rPr>
        <w:t>астники).</w:t>
      </w:r>
    </w:p>
    <w:p w:rsidR="005B0B14" w:rsidRPr="0067386C" w:rsidRDefault="005B0B14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1.2. Вкладчик обязуется уплачивать пенсионные взносы в Фонд, а Фонд обязуется при наступлении пенсионных оснований, предусмотренных Пенсионными правилами</w:t>
      </w:r>
      <w:r w:rsidR="00EB6DE8" w:rsidRPr="0067386C">
        <w:rPr>
          <w:sz w:val="24"/>
          <w:szCs w:val="24"/>
        </w:rPr>
        <w:t xml:space="preserve"> Акционерного общества</w:t>
      </w:r>
      <w:r w:rsidRPr="0067386C">
        <w:rPr>
          <w:sz w:val="24"/>
          <w:szCs w:val="24"/>
        </w:rPr>
        <w:t xml:space="preserve"> </w:t>
      </w:r>
      <w:r w:rsidR="00EB6DE8" w:rsidRPr="0067386C">
        <w:rPr>
          <w:sz w:val="24"/>
          <w:szCs w:val="24"/>
        </w:rPr>
        <w:t>«</w:t>
      </w:r>
      <w:r w:rsidRPr="0067386C">
        <w:rPr>
          <w:sz w:val="24"/>
          <w:szCs w:val="24"/>
        </w:rPr>
        <w:t xml:space="preserve">Негосударственного пенсионного фонда </w:t>
      </w:r>
      <w:proofErr w:type="spellStart"/>
      <w:r w:rsidRPr="0067386C">
        <w:rPr>
          <w:sz w:val="24"/>
          <w:szCs w:val="24"/>
        </w:rPr>
        <w:t>Газпромбанк</w:t>
      </w:r>
      <w:proofErr w:type="spellEnd"/>
      <w:r w:rsidRPr="0067386C">
        <w:rPr>
          <w:sz w:val="24"/>
          <w:szCs w:val="24"/>
        </w:rPr>
        <w:t xml:space="preserve"> - фонд» (далее Правила) и настоящим договором, выплачивать Участнику (Участникам) негосударственную пенсию.</w:t>
      </w:r>
    </w:p>
    <w:p w:rsidR="005B0B14" w:rsidRPr="0067386C" w:rsidRDefault="005B0B14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 xml:space="preserve">1.2. Негосударственное пенсионное обеспечение Участника (Участников) осуществляется Фондом в соответствии с Правилами Фонда, которые являются неотъемлемой частью настоящего договора. </w:t>
      </w:r>
    </w:p>
    <w:p w:rsidR="005B0B14" w:rsidRPr="0067386C" w:rsidRDefault="005B0B14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1.4. Основные понятия, используемые в настоящем Договоре, определяются Правилами Фонда.</w:t>
      </w:r>
    </w:p>
    <w:p w:rsidR="005B0B14" w:rsidRPr="0067386C" w:rsidRDefault="005B0B14" w:rsidP="0067386C">
      <w:pPr>
        <w:ind w:firstLine="709"/>
        <w:jc w:val="both"/>
        <w:rPr>
          <w:sz w:val="24"/>
          <w:szCs w:val="24"/>
        </w:rPr>
      </w:pPr>
    </w:p>
    <w:p w:rsidR="005B0B14" w:rsidRPr="0067386C" w:rsidRDefault="005B0B14" w:rsidP="00A850AE">
      <w:pPr>
        <w:ind w:firstLine="709"/>
        <w:jc w:val="center"/>
        <w:rPr>
          <w:b/>
          <w:smallCaps/>
          <w:sz w:val="24"/>
          <w:szCs w:val="24"/>
        </w:rPr>
      </w:pPr>
      <w:r w:rsidRPr="0067386C">
        <w:rPr>
          <w:b/>
          <w:smallCaps/>
          <w:sz w:val="24"/>
          <w:szCs w:val="24"/>
        </w:rPr>
        <w:t>2. ПЕНСИОННАЯ СХЕМА</w:t>
      </w:r>
    </w:p>
    <w:p w:rsidR="005B0B14" w:rsidRPr="0067386C" w:rsidRDefault="005B0B14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2.1.</w:t>
      </w:r>
      <w:r w:rsidRPr="0067386C">
        <w:rPr>
          <w:sz w:val="24"/>
          <w:szCs w:val="24"/>
        </w:rPr>
        <w:tab/>
        <w:t>Негосударственное пенсионное обеспечение Участников по настоящему Договору осуществляется по пенсионной схеме № 3 «С установленными размерами пенсионных взносов. Пенсионные выплаты производятся в течение определенного пенсионным договором ряда лет (5 и более) до исчерпания средств на именном пенсионном счете участника. Пенсионные взносы учитываются на именных пенсионных счетах участников».</w:t>
      </w:r>
      <w:r w:rsidR="005259C8" w:rsidRPr="0067386C">
        <w:rPr>
          <w:sz w:val="24"/>
          <w:szCs w:val="24"/>
        </w:rPr>
        <w:t xml:space="preserve"> Вкладчики юридические лица.</w:t>
      </w:r>
    </w:p>
    <w:p w:rsidR="005B0B14" w:rsidRPr="0067386C" w:rsidRDefault="005B0B14" w:rsidP="0067386C">
      <w:pPr>
        <w:ind w:firstLine="709"/>
        <w:jc w:val="both"/>
        <w:rPr>
          <w:sz w:val="24"/>
          <w:szCs w:val="24"/>
        </w:rPr>
      </w:pPr>
    </w:p>
    <w:p w:rsidR="005B0B14" w:rsidRPr="0067386C" w:rsidRDefault="005B0B14" w:rsidP="00A850AE">
      <w:pPr>
        <w:ind w:firstLine="709"/>
        <w:jc w:val="center"/>
        <w:rPr>
          <w:b/>
          <w:smallCaps/>
          <w:sz w:val="24"/>
          <w:szCs w:val="24"/>
        </w:rPr>
      </w:pPr>
      <w:r w:rsidRPr="0067386C">
        <w:rPr>
          <w:b/>
          <w:smallCaps/>
          <w:sz w:val="24"/>
          <w:szCs w:val="24"/>
        </w:rPr>
        <w:t>3. ПЕНСИОННЫЕ ОСНОВАНИЯ</w:t>
      </w:r>
    </w:p>
    <w:p w:rsidR="000E1A2C" w:rsidRPr="0067386C" w:rsidRDefault="000E1A2C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3.1. Для приобретения участником права на получение негосударственной пенсии необходимо выполнение в совокупности следующих пенсионных и дополнительных оснований:</w:t>
      </w:r>
    </w:p>
    <w:p w:rsidR="000E1A2C" w:rsidRPr="0067386C" w:rsidRDefault="000E1A2C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- заключение вкладчиком пенсионного договора в пользу участника (участников) и уплата им пенсионного взноса (взносов) в порядке, установленном пенсионным договором;</w:t>
      </w:r>
    </w:p>
    <w:p w:rsidR="000E1A2C" w:rsidRPr="0067386C" w:rsidRDefault="000E1A2C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 xml:space="preserve">- достижение участником возраста 60 лет - для мужчин, 55 лет - для женщин, </w:t>
      </w:r>
      <w:r w:rsidRPr="0067386C">
        <w:rPr>
          <w:color w:val="000000"/>
          <w:sz w:val="24"/>
          <w:szCs w:val="24"/>
        </w:rPr>
        <w:t>или д</w:t>
      </w:r>
      <w:r w:rsidRPr="0067386C">
        <w:rPr>
          <w:sz w:val="24"/>
          <w:szCs w:val="24"/>
        </w:rPr>
        <w:t>осрочное назначение участнику страховой пенсии, или назначение страховой пенсии по инвалидности, или назначение пенсии по государственному пенсионному обеспечению в соответствии с пенсионным законодательством;</w:t>
      </w:r>
    </w:p>
    <w:p w:rsidR="000E1A2C" w:rsidRPr="0067386C" w:rsidRDefault="000E1A2C" w:rsidP="0067386C">
      <w:pPr>
        <w:pStyle w:val="3"/>
        <w:spacing w:after="0"/>
        <w:ind w:left="0" w:firstLine="709"/>
        <w:jc w:val="both"/>
        <w:outlineLvl w:val="2"/>
        <w:rPr>
          <w:sz w:val="24"/>
          <w:szCs w:val="24"/>
        </w:rPr>
      </w:pPr>
      <w:r w:rsidRPr="0067386C">
        <w:rPr>
          <w:sz w:val="24"/>
          <w:szCs w:val="24"/>
        </w:rPr>
        <w:t>- увольнение участника Фонда из организации-вкладчика, если это условие пре</w:t>
      </w:r>
      <w:r w:rsidR="00497037" w:rsidRPr="0067386C">
        <w:rPr>
          <w:sz w:val="24"/>
          <w:szCs w:val="24"/>
        </w:rPr>
        <w:t>дусмотрено пенсионным договором;</w:t>
      </w:r>
    </w:p>
    <w:p w:rsidR="00497037" w:rsidRPr="0067386C" w:rsidRDefault="00497037" w:rsidP="0067386C">
      <w:pPr>
        <w:pStyle w:val="3"/>
        <w:spacing w:after="0"/>
        <w:ind w:left="0" w:firstLine="709"/>
        <w:jc w:val="both"/>
        <w:outlineLvl w:val="2"/>
        <w:rPr>
          <w:sz w:val="24"/>
          <w:szCs w:val="24"/>
        </w:rPr>
      </w:pPr>
      <w:r w:rsidRPr="0067386C">
        <w:rPr>
          <w:sz w:val="24"/>
          <w:szCs w:val="24"/>
        </w:rPr>
        <w:t>- Распорядительное письмо вкладчика о праве участника на негосударственную пенсию.</w:t>
      </w:r>
    </w:p>
    <w:p w:rsidR="00956359" w:rsidRPr="0067386C" w:rsidRDefault="00956359" w:rsidP="0067386C">
      <w:pPr>
        <w:ind w:firstLine="709"/>
        <w:jc w:val="both"/>
        <w:outlineLvl w:val="2"/>
        <w:rPr>
          <w:sz w:val="24"/>
          <w:szCs w:val="24"/>
        </w:rPr>
      </w:pPr>
    </w:p>
    <w:p w:rsidR="00956359" w:rsidRPr="0067386C" w:rsidRDefault="00956359" w:rsidP="00A850AE">
      <w:pPr>
        <w:ind w:firstLine="709"/>
        <w:jc w:val="center"/>
        <w:rPr>
          <w:b/>
          <w:smallCaps/>
          <w:sz w:val="24"/>
          <w:szCs w:val="24"/>
        </w:rPr>
      </w:pPr>
      <w:r w:rsidRPr="0067386C">
        <w:rPr>
          <w:b/>
          <w:smallCaps/>
          <w:sz w:val="24"/>
          <w:szCs w:val="24"/>
        </w:rPr>
        <w:t>4. ПРАВА И ОБЯЗАННОСТИ СТОРОН</w:t>
      </w:r>
    </w:p>
    <w:p w:rsidR="000E1A2C" w:rsidRPr="0067386C" w:rsidRDefault="000E1A2C" w:rsidP="0067386C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 xml:space="preserve">Права и обязанности вкладчиков, участников и Фонда определяются </w:t>
      </w:r>
      <w:r w:rsidRPr="0067386C">
        <w:rPr>
          <w:sz w:val="24"/>
          <w:szCs w:val="24"/>
        </w:rPr>
        <w:lastRenderedPageBreak/>
        <w:t>федеральными законами, иными нормативными правовыми актами Российской Федерации и нор</w:t>
      </w:r>
      <w:r w:rsidR="006D174C">
        <w:rPr>
          <w:sz w:val="24"/>
          <w:szCs w:val="24"/>
        </w:rPr>
        <w:t xml:space="preserve">мативными актами Банка России, </w:t>
      </w:r>
      <w:r w:rsidRPr="0067386C">
        <w:rPr>
          <w:sz w:val="24"/>
          <w:szCs w:val="24"/>
        </w:rPr>
        <w:t>Правилами</w:t>
      </w:r>
      <w:r w:rsidR="006D174C">
        <w:rPr>
          <w:sz w:val="24"/>
          <w:szCs w:val="24"/>
        </w:rPr>
        <w:t xml:space="preserve"> Фонда</w:t>
      </w:r>
      <w:r w:rsidRPr="0067386C">
        <w:rPr>
          <w:sz w:val="24"/>
          <w:szCs w:val="24"/>
        </w:rPr>
        <w:t xml:space="preserve"> и </w:t>
      </w:r>
      <w:r w:rsidR="006D174C">
        <w:rPr>
          <w:sz w:val="24"/>
          <w:szCs w:val="24"/>
        </w:rPr>
        <w:t>настоящим</w:t>
      </w:r>
      <w:r w:rsidRPr="0067386C">
        <w:rPr>
          <w:sz w:val="24"/>
          <w:szCs w:val="24"/>
        </w:rPr>
        <w:t xml:space="preserve"> договором.</w:t>
      </w:r>
    </w:p>
    <w:p w:rsidR="000E1A2C" w:rsidRPr="0067386C" w:rsidRDefault="000E1A2C" w:rsidP="0067386C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67386C">
        <w:rPr>
          <w:b/>
          <w:sz w:val="24"/>
          <w:szCs w:val="24"/>
        </w:rPr>
        <w:t>4.1. Вкладчик</w:t>
      </w:r>
      <w:r w:rsidR="00A850AE">
        <w:rPr>
          <w:b/>
          <w:sz w:val="24"/>
          <w:szCs w:val="24"/>
        </w:rPr>
        <w:t xml:space="preserve"> имее</w:t>
      </w:r>
      <w:r w:rsidRPr="0067386C">
        <w:rPr>
          <w:b/>
          <w:sz w:val="24"/>
          <w:szCs w:val="24"/>
        </w:rPr>
        <w:t>т право:</w:t>
      </w:r>
    </w:p>
    <w:p w:rsidR="000E1A2C" w:rsidRPr="0067386C" w:rsidRDefault="000E1A2C" w:rsidP="0067386C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- требовать от Фонда исполнения обязательств Фонда по пенсионному договору в полном объеме;</w:t>
      </w:r>
    </w:p>
    <w:p w:rsidR="000E1A2C" w:rsidRPr="0067386C" w:rsidRDefault="000E1A2C" w:rsidP="0067386C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- представлять перед Фондом свои интересы и интересы своих участников, обжаловать действия Фонда в порядке, установленном законодательством Российской Федерации;</w:t>
      </w:r>
    </w:p>
    <w:p w:rsidR="000E1A2C" w:rsidRPr="0067386C" w:rsidRDefault="000E1A2C" w:rsidP="0067386C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- определять размер негосударственной пенсии участнику;</w:t>
      </w:r>
    </w:p>
    <w:p w:rsidR="000E1A2C" w:rsidRPr="0067386C" w:rsidRDefault="000E1A2C" w:rsidP="0067386C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- требовать от Фонда выплаты выкупных сумм или их перевода в другой фонд в соответствии с настоящим договором;</w:t>
      </w:r>
    </w:p>
    <w:p w:rsidR="000E1A2C" w:rsidRPr="0067386C" w:rsidRDefault="000E1A2C" w:rsidP="0067386C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- получать информацию о состоянии пенсионных счетов в установленном порядке;</w:t>
      </w:r>
    </w:p>
    <w:p w:rsidR="000E1A2C" w:rsidRPr="0067386C" w:rsidRDefault="000E1A2C" w:rsidP="0067386C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- знакомиться с Правилами Фонда;</w:t>
      </w:r>
    </w:p>
    <w:p w:rsidR="000E1A2C" w:rsidRPr="0067386C" w:rsidRDefault="000E1A2C" w:rsidP="0067386C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- осуществлять иные права, установленные настоящим договором.</w:t>
      </w:r>
    </w:p>
    <w:p w:rsidR="000E1A2C" w:rsidRPr="0067386C" w:rsidRDefault="000E1A2C" w:rsidP="0067386C">
      <w:pPr>
        <w:widowControl w:val="0"/>
        <w:adjustRightInd w:val="0"/>
        <w:ind w:firstLine="709"/>
        <w:jc w:val="both"/>
        <w:rPr>
          <w:b/>
          <w:sz w:val="24"/>
          <w:szCs w:val="24"/>
        </w:rPr>
      </w:pPr>
      <w:r w:rsidRPr="0067386C">
        <w:rPr>
          <w:b/>
          <w:sz w:val="24"/>
          <w:szCs w:val="24"/>
        </w:rPr>
        <w:t>4.2. Участники имеют право:</w:t>
      </w:r>
    </w:p>
    <w:p w:rsidR="000E1A2C" w:rsidRPr="0067386C" w:rsidRDefault="000E1A2C" w:rsidP="0067386C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- требовать от Фонда исполнения обязательств Фонда по выплате негосударственных пенсий в соответствии с условиями настоящего договора;</w:t>
      </w:r>
    </w:p>
    <w:p w:rsidR="000E1A2C" w:rsidRPr="0067386C" w:rsidRDefault="000E1A2C" w:rsidP="0067386C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- получать негосударственную пенсию в соответствии с Федеральным законом от 07.05.1998 № 75-ФЗ «О негосударственных пенсионных фондах», условиями пенсионного договора при возникновении пенсионных и дополнительных оснований;</w:t>
      </w:r>
    </w:p>
    <w:p w:rsidR="000E1A2C" w:rsidRPr="0067386C" w:rsidRDefault="000E1A2C" w:rsidP="0067386C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- требовать от Фонда выплаты выкупных сумм или её перевода в другой фонд в соответствии условиями пенсионного договора при наличии согласия вкладчика.</w:t>
      </w:r>
    </w:p>
    <w:p w:rsidR="000E1A2C" w:rsidRPr="0067386C" w:rsidRDefault="000E1A2C" w:rsidP="0067386C">
      <w:pPr>
        <w:pStyle w:val="ConsNormal"/>
        <w:widowControl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7386C">
        <w:rPr>
          <w:rFonts w:ascii="Times New Roman" w:hAnsi="Times New Roman"/>
          <w:b/>
          <w:sz w:val="24"/>
          <w:szCs w:val="24"/>
        </w:rPr>
        <w:t>4.3. Фонд имеет право:</w:t>
      </w:r>
    </w:p>
    <w:p w:rsidR="000E1A2C" w:rsidRPr="0067386C" w:rsidRDefault="000E1A2C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 xml:space="preserve">- требовать от вкладчика исполнения обязательств по пенсионному договору в полном объеме; </w:t>
      </w:r>
    </w:p>
    <w:p w:rsidR="000E1A2C" w:rsidRPr="0067386C" w:rsidRDefault="000E1A2C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- проверять полученную от вкладчиков информацию об участниках,</w:t>
      </w:r>
      <w:r w:rsidRPr="0067386C">
        <w:rPr>
          <w:b/>
          <w:bCs/>
          <w:iCs/>
          <w:sz w:val="24"/>
          <w:szCs w:val="24"/>
        </w:rPr>
        <w:t xml:space="preserve"> </w:t>
      </w:r>
      <w:r w:rsidRPr="0067386C">
        <w:rPr>
          <w:bCs/>
          <w:iCs/>
          <w:sz w:val="24"/>
          <w:szCs w:val="24"/>
        </w:rPr>
        <w:t>необходимую для выполнения обязательств по пенсионному договору</w:t>
      </w:r>
      <w:r w:rsidRPr="0067386C">
        <w:rPr>
          <w:sz w:val="24"/>
          <w:szCs w:val="24"/>
        </w:rPr>
        <w:t xml:space="preserve"> и требовать предоставления недостающей информации;</w:t>
      </w:r>
    </w:p>
    <w:p w:rsidR="000E1A2C" w:rsidRPr="0067386C" w:rsidRDefault="000E1A2C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- направлять на формирование собственных средств, не более 15 процентов дохода, полученного от размещения средств пенсионных резервов Фонда;</w:t>
      </w:r>
    </w:p>
    <w:p w:rsidR="000E1A2C" w:rsidRPr="0067386C" w:rsidRDefault="000E1A2C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- поручить ведение пенсионных счетов специализированной организации  на основании договора об оказании услуг по ведению пенсионных счетов при условии предоставления такой организацией Фонду установленных законодательством гарантий обеспечения конфиденциальности персональных данных и безопасности персональных данных при их обработке;</w:t>
      </w:r>
    </w:p>
    <w:p w:rsidR="000E1A2C" w:rsidRPr="0067386C" w:rsidRDefault="000E1A2C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- в целях исполнения условий пенсионного договора и соглашения о назначении и выплате негосударственной пенсии предоставлять персональные данные участников третьим лицам, получающим доступ к их данным на  основании договоров об оказании услуг с Фондом, в соответствии Федеральным законом от 27 июля 2006 года № 152-ФЗ «О персональных данных»;</w:t>
      </w:r>
    </w:p>
    <w:p w:rsidR="000E1A2C" w:rsidRPr="0067386C" w:rsidRDefault="000E1A2C" w:rsidP="0067386C">
      <w:pPr>
        <w:autoSpaceDE/>
        <w:autoSpaceDN/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- направлять часть суммы пенсионных взносов в размере 3 (три) % от суммы пенсионного взноса на формирование собственных средств;</w:t>
      </w:r>
    </w:p>
    <w:p w:rsidR="000E1A2C" w:rsidRPr="0067386C" w:rsidRDefault="000E1A2C" w:rsidP="0067386C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7386C">
        <w:rPr>
          <w:rFonts w:ascii="Times New Roman" w:hAnsi="Times New Roman"/>
          <w:sz w:val="24"/>
          <w:szCs w:val="24"/>
        </w:rPr>
        <w:t>- осуществлять иные права, предусмотренные законодательством Российской Федерации, Правилами Фонда и настоящим договором.</w:t>
      </w:r>
    </w:p>
    <w:p w:rsidR="000E1A2C" w:rsidRPr="0067386C" w:rsidRDefault="000E1A2C" w:rsidP="0067386C">
      <w:pPr>
        <w:widowControl w:val="0"/>
        <w:adjustRightInd w:val="0"/>
        <w:ind w:firstLine="709"/>
        <w:jc w:val="both"/>
        <w:rPr>
          <w:b/>
          <w:sz w:val="24"/>
          <w:szCs w:val="24"/>
        </w:rPr>
      </w:pPr>
      <w:r w:rsidRPr="0067386C">
        <w:rPr>
          <w:b/>
          <w:sz w:val="24"/>
          <w:szCs w:val="24"/>
        </w:rPr>
        <w:t>4.4. Вкладчик обязан:</w:t>
      </w:r>
    </w:p>
    <w:p w:rsidR="000E1A2C" w:rsidRPr="0067386C" w:rsidRDefault="000E1A2C" w:rsidP="0067386C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- уплачивать взносы исключительно денежными средствами в порядке и размерах, которые предусмотрены настоящим договором. Вкладчик и участники обязаны сообщать в Фонд об изменениях, влияющих на исполнение ими своих обязательств перед Фондом;</w:t>
      </w:r>
    </w:p>
    <w:p w:rsidR="000E1A2C" w:rsidRPr="0067386C" w:rsidRDefault="000E1A2C" w:rsidP="0067386C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- направлять в адрес Фонда распорядительные письма по установленной Фондом форме в порядке, установленном настоящим договором;</w:t>
      </w:r>
    </w:p>
    <w:p w:rsidR="000E1A2C" w:rsidRPr="0067386C" w:rsidRDefault="000E1A2C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lastRenderedPageBreak/>
        <w:t xml:space="preserve">- предоставлять Фонду необходимую информацию об участнике, в пользу которого заключен пенсионный договор и </w:t>
      </w:r>
      <w:proofErr w:type="gramStart"/>
      <w:r w:rsidRPr="0067386C">
        <w:rPr>
          <w:sz w:val="24"/>
          <w:szCs w:val="24"/>
        </w:rPr>
        <w:t>нести</w:t>
      </w:r>
      <w:proofErr w:type="gramEnd"/>
      <w:r w:rsidRPr="0067386C">
        <w:rPr>
          <w:sz w:val="24"/>
          <w:szCs w:val="24"/>
        </w:rPr>
        <w:t xml:space="preserve"> ответственность за  достоверность представленных Фонду сведений;</w:t>
      </w:r>
    </w:p>
    <w:p w:rsidR="000E1A2C" w:rsidRPr="0067386C" w:rsidRDefault="000E1A2C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- письменно уведомлять Фонд и участников, в пользу которых заключен пенсионный договор, о намерении расторгнуть пенсионный  договор не менее чем за три месяца до предполагаемой даты его расторжения, если иное не установлено пенсионным договором;</w:t>
      </w:r>
    </w:p>
    <w:p w:rsidR="000E1A2C" w:rsidRPr="0067386C" w:rsidRDefault="000E1A2C" w:rsidP="0067386C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- письменно уведомлять Фонд обо всех изменениях персональных данных участников, в пользу которых заключен пенсионный договор.</w:t>
      </w:r>
    </w:p>
    <w:p w:rsidR="000E1A2C" w:rsidRPr="0067386C" w:rsidRDefault="000E1A2C" w:rsidP="0067386C">
      <w:pPr>
        <w:widowControl w:val="0"/>
        <w:adjustRightInd w:val="0"/>
        <w:ind w:firstLine="709"/>
        <w:jc w:val="both"/>
        <w:rPr>
          <w:b/>
          <w:sz w:val="24"/>
          <w:szCs w:val="24"/>
        </w:rPr>
      </w:pPr>
      <w:r w:rsidRPr="0067386C">
        <w:rPr>
          <w:b/>
          <w:sz w:val="24"/>
          <w:szCs w:val="24"/>
        </w:rPr>
        <w:t>4.5. Участники обязаны:</w:t>
      </w:r>
    </w:p>
    <w:p w:rsidR="000E1A2C" w:rsidRPr="0067386C" w:rsidRDefault="000E1A2C" w:rsidP="0067386C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- соблюдать Правила Фонда;</w:t>
      </w:r>
    </w:p>
    <w:p w:rsidR="000E1A2C" w:rsidRPr="0067386C" w:rsidRDefault="000E1A2C" w:rsidP="0067386C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- обратиться с заявлением о назначении негосударственной пенсии после наступления пенсионных и дополнительных оснований по установленной Фондом форме;</w:t>
      </w:r>
    </w:p>
    <w:p w:rsidR="000E1A2C" w:rsidRPr="0067386C" w:rsidRDefault="000E1A2C" w:rsidP="0067386C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- представлять в Фонд необходимые документы и сведения в порядке и по форме, установленной Фондом;</w:t>
      </w:r>
    </w:p>
    <w:p w:rsidR="000E1A2C" w:rsidRPr="0067386C" w:rsidRDefault="000E1A2C" w:rsidP="0067386C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- своевременно предоставлять в Фонд информацию об изменении в учетных данных, ранее переданных в Фонд.</w:t>
      </w:r>
    </w:p>
    <w:p w:rsidR="000E1A2C" w:rsidRPr="0067386C" w:rsidRDefault="000E1A2C" w:rsidP="0067386C">
      <w:pPr>
        <w:widowControl w:val="0"/>
        <w:adjustRightInd w:val="0"/>
        <w:ind w:firstLine="709"/>
        <w:jc w:val="both"/>
        <w:rPr>
          <w:b/>
          <w:sz w:val="24"/>
          <w:szCs w:val="24"/>
        </w:rPr>
      </w:pPr>
      <w:r w:rsidRPr="0067386C">
        <w:rPr>
          <w:b/>
          <w:sz w:val="24"/>
          <w:szCs w:val="24"/>
        </w:rPr>
        <w:t>4.6. Фонд обязан:</w:t>
      </w:r>
    </w:p>
    <w:p w:rsidR="000E1A2C" w:rsidRPr="0067386C" w:rsidRDefault="000E1A2C" w:rsidP="0067386C">
      <w:pPr>
        <w:widowControl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67386C">
        <w:rPr>
          <w:bCs/>
          <w:iCs/>
          <w:sz w:val="24"/>
          <w:szCs w:val="24"/>
        </w:rPr>
        <w:t>- осуществлять свою деятельность в соответствии с законодательством Российской Федерации;</w:t>
      </w:r>
    </w:p>
    <w:p w:rsidR="000E1A2C" w:rsidRPr="0067386C" w:rsidRDefault="000E1A2C" w:rsidP="0067386C">
      <w:pPr>
        <w:widowControl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67386C">
        <w:rPr>
          <w:bCs/>
          <w:iCs/>
          <w:sz w:val="24"/>
          <w:szCs w:val="24"/>
        </w:rPr>
        <w:t>- знакомить вкладчика и участников с Правилами Фонда и со всеми вносимыми в них изменениями и дополнениями;</w:t>
      </w:r>
    </w:p>
    <w:p w:rsidR="000E1A2C" w:rsidRPr="0067386C" w:rsidRDefault="000E1A2C" w:rsidP="0067386C">
      <w:pPr>
        <w:widowControl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67386C">
        <w:rPr>
          <w:bCs/>
          <w:iCs/>
          <w:sz w:val="24"/>
          <w:szCs w:val="24"/>
        </w:rPr>
        <w:t>- осуществлять учет сведений о вкладчике и участниках в форме ведения пенсионных счетов негосударственного пенсионного обеспечения;</w:t>
      </w:r>
    </w:p>
    <w:p w:rsidR="000E1A2C" w:rsidRPr="0067386C" w:rsidRDefault="000E1A2C" w:rsidP="0067386C">
      <w:pPr>
        <w:widowControl w:val="0"/>
        <w:adjustRightInd w:val="0"/>
        <w:ind w:firstLine="709"/>
        <w:jc w:val="both"/>
        <w:rPr>
          <w:bCs/>
          <w:iCs/>
          <w:sz w:val="24"/>
          <w:szCs w:val="24"/>
        </w:rPr>
      </w:pPr>
      <w:proofErr w:type="gramStart"/>
      <w:r w:rsidRPr="0067386C">
        <w:rPr>
          <w:bCs/>
          <w:iCs/>
          <w:sz w:val="24"/>
          <w:szCs w:val="24"/>
        </w:rPr>
        <w:t>- бесплатно предоставлять один раз в год вкладчику и участникам по их обращению способом, указанным ими при обращении, информацию о состоянии их пенсионных счетов в течение 10 дней со дня обращения (указанная информация может быть направлена в форме электронного документа с использованием информационно-телекоммуникационных сетей общего пользования, в том числе сети «Интернет», а также иным способом, в том числе почтовым отправлением);</w:t>
      </w:r>
      <w:proofErr w:type="gramEnd"/>
    </w:p>
    <w:p w:rsidR="000E1A2C" w:rsidRPr="0067386C" w:rsidRDefault="000E1A2C" w:rsidP="0067386C">
      <w:pPr>
        <w:widowControl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67386C">
        <w:rPr>
          <w:bCs/>
          <w:iCs/>
          <w:sz w:val="24"/>
          <w:szCs w:val="24"/>
        </w:rPr>
        <w:t>- выплачивать негосударственные пенсии или выкупные суммы в соответствии с условиями настоящего договора;</w:t>
      </w:r>
    </w:p>
    <w:p w:rsidR="000E1A2C" w:rsidRPr="0067386C" w:rsidRDefault="000E1A2C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- при поступлении первого пенсионного взноса открыть соответствующий пенсионный счет;</w:t>
      </w:r>
    </w:p>
    <w:p w:rsidR="000E1A2C" w:rsidRPr="0067386C" w:rsidRDefault="000E1A2C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- зачислять пенсионные взносы на пенсионные счета в соответствии с условиями настоящего договора;</w:t>
      </w:r>
    </w:p>
    <w:p w:rsidR="000E1A2C" w:rsidRPr="0067386C" w:rsidRDefault="000E1A2C" w:rsidP="0067386C">
      <w:pPr>
        <w:widowControl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67386C">
        <w:rPr>
          <w:bCs/>
          <w:iCs/>
          <w:sz w:val="24"/>
          <w:szCs w:val="24"/>
        </w:rPr>
        <w:t>- переводить по поручению вкладчика или участника выкупные суммы в другой фонд в соответствии с условиями настоящего договора;</w:t>
      </w:r>
    </w:p>
    <w:p w:rsidR="000E1A2C" w:rsidRPr="0067386C" w:rsidRDefault="000E1A2C" w:rsidP="0067386C">
      <w:pPr>
        <w:widowControl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67386C">
        <w:rPr>
          <w:bCs/>
          <w:iCs/>
          <w:sz w:val="24"/>
          <w:szCs w:val="24"/>
        </w:rPr>
        <w:t>- не принимать в одностороннем порядке решения, нарушающие права вкладчика и участников;</w:t>
      </w:r>
    </w:p>
    <w:p w:rsidR="000E1A2C" w:rsidRPr="0067386C" w:rsidRDefault="000E1A2C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- обеспечить конфиденциальность информации о состоянии пенсионных счетов вкладчиков, участников Фонда и производимых в пользу участников-пенсионеров выплатах, а также их персональных данных.</w:t>
      </w:r>
    </w:p>
    <w:p w:rsidR="000E1A2C" w:rsidRPr="0067386C" w:rsidRDefault="000E1A2C" w:rsidP="0067386C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4.7. Вкладчик и участники могут иметь иные права и обязанности, предусмотренные Федеральным законом от 07.05.1998 № 75-ФЗ «О негосударственных пенсионных фондах», другими федеральными законами, иными нормативными правовыми актами Российской Федерации и нормативными актами Банка России.</w:t>
      </w:r>
    </w:p>
    <w:p w:rsidR="000E1A2C" w:rsidRPr="0067386C" w:rsidRDefault="000E1A2C" w:rsidP="0067386C">
      <w:pPr>
        <w:pStyle w:val="a5"/>
        <w:spacing w:after="0"/>
        <w:ind w:firstLine="709"/>
        <w:jc w:val="both"/>
        <w:rPr>
          <w:bCs/>
          <w:sz w:val="24"/>
          <w:szCs w:val="24"/>
        </w:rPr>
      </w:pPr>
    </w:p>
    <w:p w:rsidR="005B0B14" w:rsidRPr="0067386C" w:rsidRDefault="00956359" w:rsidP="00A850AE">
      <w:pPr>
        <w:ind w:firstLine="709"/>
        <w:jc w:val="center"/>
        <w:rPr>
          <w:b/>
          <w:smallCaps/>
          <w:sz w:val="24"/>
          <w:szCs w:val="24"/>
        </w:rPr>
      </w:pPr>
      <w:r w:rsidRPr="0067386C">
        <w:rPr>
          <w:b/>
          <w:smallCaps/>
          <w:sz w:val="24"/>
          <w:szCs w:val="24"/>
        </w:rPr>
        <w:t>5</w:t>
      </w:r>
      <w:r w:rsidR="005B0B14" w:rsidRPr="0067386C">
        <w:rPr>
          <w:b/>
          <w:smallCaps/>
          <w:sz w:val="24"/>
          <w:szCs w:val="24"/>
        </w:rPr>
        <w:t>. ПОРЯДОК И УСЛОВИЯ ВНЕСЕНИЯ ПЕНСИОННЫХ ВЗНОСОВ</w:t>
      </w:r>
    </w:p>
    <w:p w:rsidR="005B0B14" w:rsidRPr="0067386C" w:rsidRDefault="00956359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5</w:t>
      </w:r>
      <w:r w:rsidR="005B0B14" w:rsidRPr="0067386C">
        <w:rPr>
          <w:sz w:val="24"/>
          <w:szCs w:val="24"/>
        </w:rPr>
        <w:t>.1.</w:t>
      </w:r>
      <w:r w:rsidR="005B0B14" w:rsidRPr="0067386C">
        <w:rPr>
          <w:sz w:val="24"/>
          <w:szCs w:val="24"/>
        </w:rPr>
        <w:tab/>
        <w:t>Пенсионные взносы уплачиваются Вкладчиком в валюте Российской Федерации в безналичной форме на расчетный счет Фонда.</w:t>
      </w:r>
    </w:p>
    <w:p w:rsidR="005B0B14" w:rsidRPr="0067386C" w:rsidRDefault="00956359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5</w:t>
      </w:r>
      <w:r w:rsidR="005B0B14" w:rsidRPr="0067386C">
        <w:rPr>
          <w:sz w:val="24"/>
          <w:szCs w:val="24"/>
        </w:rPr>
        <w:t>.2.</w:t>
      </w:r>
      <w:r w:rsidR="005B0B14" w:rsidRPr="0067386C">
        <w:rPr>
          <w:sz w:val="24"/>
          <w:szCs w:val="24"/>
        </w:rPr>
        <w:tab/>
        <w:t xml:space="preserve">Вкладчик уплачивает пенсионные взносы __________________________. </w:t>
      </w:r>
    </w:p>
    <w:p w:rsidR="005B0B14" w:rsidRPr="0067386C" w:rsidRDefault="00956359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lastRenderedPageBreak/>
        <w:t>5</w:t>
      </w:r>
      <w:r w:rsidR="005B0B14" w:rsidRPr="0067386C">
        <w:rPr>
          <w:sz w:val="24"/>
          <w:szCs w:val="24"/>
        </w:rPr>
        <w:t>.3.</w:t>
      </w:r>
      <w:r w:rsidR="005B0B14" w:rsidRPr="0067386C">
        <w:rPr>
          <w:sz w:val="24"/>
          <w:szCs w:val="24"/>
        </w:rPr>
        <w:tab/>
        <w:t xml:space="preserve">Расходы, связанные с перечислением пенсионных взносов, несет Вкладчик. </w:t>
      </w:r>
    </w:p>
    <w:p w:rsidR="005B0B14" w:rsidRPr="0067386C" w:rsidRDefault="005B0B14" w:rsidP="0067386C">
      <w:pPr>
        <w:ind w:firstLine="709"/>
        <w:jc w:val="both"/>
        <w:rPr>
          <w:sz w:val="24"/>
          <w:szCs w:val="24"/>
        </w:rPr>
      </w:pPr>
    </w:p>
    <w:p w:rsidR="00E66CD7" w:rsidRPr="0067386C" w:rsidRDefault="00E66CD7" w:rsidP="00A850AE">
      <w:pPr>
        <w:ind w:firstLine="709"/>
        <w:jc w:val="center"/>
        <w:rPr>
          <w:b/>
          <w:smallCaps/>
          <w:sz w:val="24"/>
          <w:szCs w:val="24"/>
        </w:rPr>
      </w:pPr>
      <w:r w:rsidRPr="0067386C">
        <w:rPr>
          <w:b/>
          <w:smallCaps/>
          <w:sz w:val="24"/>
          <w:szCs w:val="24"/>
        </w:rPr>
        <w:t>6. ПОРЯДОК НАЗНАЧЕНИЯ И ВЫПЛАТЫ НЕГОСУДАРСТВЕННОЙ ПЕНСИИ, ЕЕ РАЗМЕР, ПЕРИОДИЧНОСТЬ И ПРОДОЛЖИТЕЛЬНОСТЬ ВЫПЛАТ</w:t>
      </w:r>
    </w:p>
    <w:p w:rsidR="00E66CD7" w:rsidRPr="0067386C" w:rsidRDefault="00E66CD7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6.1. Негосударственная пенсия Участнику назначается и выплачивается при наступлении пенсионных и дополнительных оснований, указанных в разделе 3 настоящего договора, на основании заявления Участника о назначении негосударственной пенсии.</w:t>
      </w:r>
    </w:p>
    <w:p w:rsidR="00E66CD7" w:rsidRPr="0067386C" w:rsidRDefault="00E66CD7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6.2. Участник вправе обратиться с заявлением о назначении ему негосударственной пенсии в любой момент после наступления пенсионных и дополнительных оснований, указанных в разделе 3 настоящего Договора.</w:t>
      </w:r>
    </w:p>
    <w:p w:rsidR="00E66CD7" w:rsidRPr="0067386C" w:rsidRDefault="00E66CD7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6.3. К заявлению должны быть приложены следующие документы:</w:t>
      </w:r>
    </w:p>
    <w:p w:rsidR="00E66CD7" w:rsidRPr="0067386C" w:rsidRDefault="00E66CD7" w:rsidP="0067386C">
      <w:pPr>
        <w:numPr>
          <w:ilvl w:val="0"/>
          <w:numId w:val="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заверенная в установленном порядке копия пенсионного удостоверения (не требуется после достижения Участником возраста 60 лет - для мужчин, 55 лет - для женщин);</w:t>
      </w:r>
    </w:p>
    <w:p w:rsidR="00E66CD7" w:rsidRPr="0067386C" w:rsidRDefault="00E66CD7" w:rsidP="0067386C">
      <w:pPr>
        <w:numPr>
          <w:ilvl w:val="0"/>
          <w:numId w:val="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копия паспорта (страницы с фотографией и регистрацией);</w:t>
      </w:r>
    </w:p>
    <w:p w:rsidR="00E66CD7" w:rsidRPr="0067386C" w:rsidRDefault="00E66CD7" w:rsidP="0067386C">
      <w:pPr>
        <w:numPr>
          <w:ilvl w:val="0"/>
          <w:numId w:val="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 xml:space="preserve">копия документа с указанием номера лицевого счета и </w:t>
      </w:r>
      <w:proofErr w:type="gramStart"/>
      <w:r w:rsidRPr="0067386C">
        <w:rPr>
          <w:sz w:val="24"/>
          <w:szCs w:val="24"/>
        </w:rPr>
        <w:t>других</w:t>
      </w:r>
      <w:proofErr w:type="gramEnd"/>
      <w:r w:rsidRPr="0067386C">
        <w:rPr>
          <w:sz w:val="24"/>
          <w:szCs w:val="24"/>
        </w:rPr>
        <w:t xml:space="preserve"> необходимых для перечисления пенсии платежных реквизитов;</w:t>
      </w:r>
    </w:p>
    <w:p w:rsidR="00E66CD7" w:rsidRPr="0067386C" w:rsidRDefault="00E66CD7" w:rsidP="0067386C">
      <w:pPr>
        <w:numPr>
          <w:ilvl w:val="0"/>
          <w:numId w:val="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 xml:space="preserve">копия свидетельства о присвоении ИНН (если ИНН </w:t>
      </w:r>
      <w:proofErr w:type="gramStart"/>
      <w:r w:rsidRPr="0067386C">
        <w:rPr>
          <w:sz w:val="24"/>
          <w:szCs w:val="24"/>
        </w:rPr>
        <w:t>присвоен</w:t>
      </w:r>
      <w:proofErr w:type="gramEnd"/>
      <w:r w:rsidRPr="0067386C">
        <w:rPr>
          <w:sz w:val="24"/>
          <w:szCs w:val="24"/>
        </w:rPr>
        <w:t>);</w:t>
      </w:r>
    </w:p>
    <w:p w:rsidR="00E66CD7" w:rsidRPr="0067386C" w:rsidRDefault="00E66CD7" w:rsidP="0067386C">
      <w:pPr>
        <w:numPr>
          <w:ilvl w:val="0"/>
          <w:numId w:val="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заверенная в установленном порядке копия справки Государственной медико-социальной экспертизы при назначении или продлении выплат негосудар</w:t>
      </w:r>
      <w:r w:rsidR="00AD206E" w:rsidRPr="0067386C">
        <w:rPr>
          <w:sz w:val="24"/>
          <w:szCs w:val="24"/>
        </w:rPr>
        <w:t>ственной пенсии по инвалидности.</w:t>
      </w:r>
    </w:p>
    <w:p w:rsidR="00E66CD7" w:rsidRPr="0067386C" w:rsidRDefault="00E66CD7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Фонд вправе запросить иные необходимые для назначения негосударственной пенсии документы.</w:t>
      </w:r>
    </w:p>
    <w:p w:rsidR="00497037" w:rsidRPr="0067386C" w:rsidRDefault="00497037" w:rsidP="0067386C">
      <w:pPr>
        <w:pStyle w:val="a7"/>
        <w:spacing w:after="0"/>
        <w:ind w:left="0" w:firstLine="709"/>
        <w:jc w:val="both"/>
      </w:pPr>
      <w:r w:rsidRPr="0067386C">
        <w:t>6.4. Негосударственная пенсия  назначается  на основании поступившего в Фонд от участника заявления о назначении негосударственной пенсии.</w:t>
      </w:r>
    </w:p>
    <w:p w:rsidR="00497037" w:rsidRPr="0067386C" w:rsidRDefault="00497037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Участник вправе обратиться за назначением ему негосударственной пенсии в любой момент после наступления пенсионных и дополнительных оснований.</w:t>
      </w:r>
    </w:p>
    <w:p w:rsidR="00497037" w:rsidRPr="0067386C" w:rsidRDefault="00497037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При назначении негосударственной пенсии Фонд заключает с участником соглашение о назначении и выплате негосударственной пенсии.</w:t>
      </w:r>
    </w:p>
    <w:p w:rsidR="00497037" w:rsidRPr="0067386C" w:rsidRDefault="00497037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 xml:space="preserve">Размер назначенной негосударственной пенсии определяется </w:t>
      </w:r>
      <w:r w:rsidRPr="0067386C">
        <w:rPr>
          <w:color w:val="000000"/>
          <w:sz w:val="24"/>
          <w:szCs w:val="24"/>
        </w:rPr>
        <w:t>Фондом путем деления современной стоимости обязательств Фонда, учтенных на именном пенсионном счете участника на день подачи заявления о назначении негосударственной пенсии, на количество ежемесячных выплат в соответствии с периодом выплат, указанным участником в заявлении о наз</w:t>
      </w:r>
      <w:r w:rsidRPr="0067386C">
        <w:rPr>
          <w:sz w:val="24"/>
          <w:szCs w:val="24"/>
        </w:rPr>
        <w:t>начении негосударственной пенсии (не менее 60 месяцев).</w:t>
      </w:r>
    </w:p>
    <w:p w:rsidR="00497037" w:rsidRPr="0067386C" w:rsidRDefault="00497037" w:rsidP="0067386C">
      <w:pPr>
        <w:ind w:firstLine="709"/>
        <w:jc w:val="both"/>
        <w:rPr>
          <w:color w:val="000000"/>
          <w:sz w:val="24"/>
          <w:szCs w:val="24"/>
        </w:rPr>
      </w:pPr>
      <w:r w:rsidRPr="0067386C">
        <w:rPr>
          <w:color w:val="000000"/>
          <w:sz w:val="24"/>
          <w:szCs w:val="24"/>
        </w:rPr>
        <w:t>В случае установления инвалидности негосударственная пенсия назначается на основании справки медико-социальной экспертизы на период установления инвалидности.</w:t>
      </w:r>
    </w:p>
    <w:p w:rsidR="00497037" w:rsidRPr="0067386C" w:rsidRDefault="00497037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 xml:space="preserve">Выплаты негосударственной пенсии производятся в денежной форме в валюте Российской Федерации через учреждение банка. Периодичность выплат (ежемесячно, ежеквартально или один раз в 6 месяцев) определяется по заявлению участника-пенсионера. </w:t>
      </w:r>
    </w:p>
    <w:p w:rsidR="00497037" w:rsidRPr="0067386C" w:rsidRDefault="00497037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Расходы по выплате негосударственной пенсии осуществляются за счет средств участника-пенсионера.</w:t>
      </w:r>
    </w:p>
    <w:p w:rsidR="00497037" w:rsidRPr="0067386C" w:rsidRDefault="00AD206E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 xml:space="preserve">6.5. </w:t>
      </w:r>
      <w:r w:rsidR="00497037" w:rsidRPr="0067386C">
        <w:rPr>
          <w:sz w:val="24"/>
          <w:szCs w:val="24"/>
        </w:rPr>
        <w:t xml:space="preserve">Начисление дохода, полученного от размещения средств пенсионных резервов, на именные пенсионные счета участников осуществляется Фондом по итогам истекшего финансового года не  позднее 1 мая текущего года. </w:t>
      </w:r>
    </w:p>
    <w:p w:rsidR="00497037" w:rsidRPr="0067386C" w:rsidRDefault="00AD206E" w:rsidP="0067386C">
      <w:pPr>
        <w:ind w:firstLine="709"/>
        <w:jc w:val="both"/>
        <w:rPr>
          <w:color w:val="000000"/>
          <w:sz w:val="24"/>
          <w:szCs w:val="24"/>
        </w:rPr>
      </w:pPr>
      <w:r w:rsidRPr="0067386C">
        <w:rPr>
          <w:color w:val="000000"/>
          <w:sz w:val="24"/>
          <w:szCs w:val="24"/>
        </w:rPr>
        <w:t xml:space="preserve">6.6. </w:t>
      </w:r>
      <w:r w:rsidR="00497037" w:rsidRPr="0067386C">
        <w:rPr>
          <w:color w:val="000000"/>
          <w:sz w:val="24"/>
          <w:szCs w:val="24"/>
        </w:rPr>
        <w:t xml:space="preserve">Фонд не позднее 1 июня года, следующего за годом, за который производится начисление дохода, полученного от размещения средств пенсионных резервов, осуществляет перерасчет размера негосударственной пенсии участнику-пенсионеру. Новый размер негосударственной пенсии определяется Фондом путем деления современной стоимости обязательств Фонда, учтенных на именном пенсионном счете </w:t>
      </w:r>
      <w:r w:rsidR="00497037" w:rsidRPr="0067386C">
        <w:rPr>
          <w:color w:val="000000"/>
          <w:sz w:val="24"/>
          <w:szCs w:val="24"/>
        </w:rPr>
        <w:lastRenderedPageBreak/>
        <w:t>участника на дату перерасчета, на оставшееся количество ежемесячных выплат в соответствии с периодом выплат, установленным Соглашением о назначении и выплате негосударственной пенсии. Негосударственная пенсия в новом размере выплачивается с 1 июня текущего года.</w:t>
      </w:r>
    </w:p>
    <w:p w:rsidR="00497037" w:rsidRPr="0067386C" w:rsidRDefault="00AD206E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 xml:space="preserve">6.7. </w:t>
      </w:r>
      <w:r w:rsidR="00497037" w:rsidRPr="0067386C">
        <w:rPr>
          <w:sz w:val="24"/>
          <w:szCs w:val="24"/>
        </w:rPr>
        <w:t xml:space="preserve">В </w:t>
      </w:r>
      <w:proofErr w:type="gramStart"/>
      <w:r w:rsidR="00497037" w:rsidRPr="0067386C">
        <w:rPr>
          <w:sz w:val="24"/>
          <w:szCs w:val="24"/>
        </w:rPr>
        <w:t>случае</w:t>
      </w:r>
      <w:proofErr w:type="gramEnd"/>
      <w:r w:rsidR="00497037" w:rsidRPr="0067386C">
        <w:rPr>
          <w:sz w:val="24"/>
          <w:szCs w:val="24"/>
        </w:rPr>
        <w:t xml:space="preserve"> поступления пенсионных взносов после назначения негосударственной пенсии, перерасчет ее размера и начисление негосударственной пенсии в новом размере осуществляется Фондом в течение 30 рабочих дней с даты поступления пенсионного взноса на расчетный счет Фонда.  Начисление негосударственной пенсии в новом размере производится с 1 числа месяца, следующего за месяцем поступления пенсионного взноса.</w:t>
      </w:r>
    </w:p>
    <w:p w:rsidR="00497037" w:rsidRPr="0067386C" w:rsidRDefault="00AD206E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 xml:space="preserve">6.8. </w:t>
      </w:r>
      <w:r w:rsidR="00497037" w:rsidRPr="0067386C">
        <w:rPr>
          <w:sz w:val="24"/>
          <w:szCs w:val="24"/>
        </w:rPr>
        <w:t>Последняя пенсионная выплата осуществляется с учетом дохода, начисленного по итогам финансового года, в котором истек срок, на который назначена негосударственная пенсия.</w:t>
      </w:r>
    </w:p>
    <w:p w:rsidR="00497037" w:rsidRPr="0067386C" w:rsidRDefault="00AD206E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 xml:space="preserve">6.9. </w:t>
      </w:r>
      <w:r w:rsidR="00497037" w:rsidRPr="0067386C">
        <w:rPr>
          <w:sz w:val="24"/>
          <w:szCs w:val="24"/>
        </w:rPr>
        <w:t>Об изменении размера негосударственной пенсии участнику-пенсионеру высылается уведомление.</w:t>
      </w:r>
    </w:p>
    <w:p w:rsidR="00E66CD7" w:rsidRDefault="00E66CD7" w:rsidP="0067386C">
      <w:pPr>
        <w:ind w:firstLine="709"/>
        <w:jc w:val="both"/>
        <w:rPr>
          <w:sz w:val="24"/>
          <w:szCs w:val="24"/>
        </w:rPr>
      </w:pPr>
    </w:p>
    <w:p w:rsidR="006002F9" w:rsidRPr="0067386C" w:rsidRDefault="006002F9" w:rsidP="0067386C">
      <w:pPr>
        <w:ind w:firstLine="709"/>
        <w:jc w:val="both"/>
        <w:rPr>
          <w:sz w:val="24"/>
          <w:szCs w:val="24"/>
        </w:rPr>
      </w:pPr>
    </w:p>
    <w:p w:rsidR="00E66CD7" w:rsidRPr="0067386C" w:rsidRDefault="00E66CD7" w:rsidP="00A850AE">
      <w:pPr>
        <w:ind w:firstLine="709"/>
        <w:jc w:val="center"/>
        <w:rPr>
          <w:b/>
          <w:smallCaps/>
          <w:sz w:val="24"/>
          <w:szCs w:val="24"/>
        </w:rPr>
      </w:pPr>
      <w:r w:rsidRPr="0067386C">
        <w:rPr>
          <w:b/>
          <w:smallCaps/>
          <w:sz w:val="24"/>
          <w:szCs w:val="24"/>
        </w:rPr>
        <w:t>7. ПОРЯДОК ВЫПЛАТЫ ВЫКУПНОЙ СУММЫ</w:t>
      </w:r>
    </w:p>
    <w:p w:rsidR="00E66CD7" w:rsidRPr="0067386C" w:rsidRDefault="00E66CD7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7.1.</w:t>
      </w:r>
      <w:r w:rsidRPr="0067386C">
        <w:rPr>
          <w:sz w:val="24"/>
          <w:szCs w:val="24"/>
        </w:rPr>
        <w:tab/>
        <w:t>Вкладчик при расторжении настоящего договора имеет право перевести выкупную сумму в другой фонд с письменного согласия всех Участников, в пользу которых заключен настоящий договор. Письменное согласие Участников на перевод выкупной суммы в другой фонд должно быть удостоверено в установленном порядке. Перевод выкупной суммы в другой фонд осуществляется Фондом в течение трех месяцев с момента получения Фондом от Вкладчика письменного заявления о расторжении настоящего договора и документов, предусмотренных настоящим пунктом.</w:t>
      </w:r>
    </w:p>
    <w:p w:rsidR="00E66CD7" w:rsidRPr="0067386C" w:rsidRDefault="00E66CD7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К заявлению о расторжении настоящего договора и переводе выкупной суммы в другой фонд Вкладчик обязан приложить следующие документы:</w:t>
      </w:r>
    </w:p>
    <w:p w:rsidR="00E66CD7" w:rsidRPr="0067386C" w:rsidRDefault="00E66CD7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- согласие всех Участников Фонда, в пользу которых заключен настоящий договор;</w:t>
      </w:r>
    </w:p>
    <w:p w:rsidR="00E66CD7" w:rsidRPr="0067386C" w:rsidRDefault="00E66CD7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- согласие фонда, в который переводится выкупная сумма;</w:t>
      </w:r>
    </w:p>
    <w:p w:rsidR="00E66CD7" w:rsidRPr="0067386C" w:rsidRDefault="00E66CD7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- банковские реквизиты фонда, в который переводится выкупная сумма.</w:t>
      </w:r>
    </w:p>
    <w:p w:rsidR="00E66CD7" w:rsidRPr="0067386C" w:rsidRDefault="00E66CD7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 xml:space="preserve">В случае не предоставления Вкладчиком всех необходимых документов в течение 30 дней с момента подачи заявления, заявление остается без рассмотрения. </w:t>
      </w:r>
    </w:p>
    <w:p w:rsidR="00E66CD7" w:rsidRPr="0067386C" w:rsidRDefault="00E66CD7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 xml:space="preserve">7.2. Участник в периоде накопления </w:t>
      </w:r>
      <w:proofErr w:type="gramStart"/>
      <w:r w:rsidR="003D5F8C" w:rsidRPr="0067386C">
        <w:rPr>
          <w:i/>
          <w:sz w:val="24"/>
          <w:szCs w:val="24"/>
        </w:rPr>
        <w:t>имеет</w:t>
      </w:r>
      <w:proofErr w:type="gramEnd"/>
      <w:r w:rsidR="003D5F8C" w:rsidRPr="0067386C">
        <w:rPr>
          <w:i/>
          <w:sz w:val="24"/>
          <w:szCs w:val="24"/>
        </w:rPr>
        <w:t>/</w:t>
      </w:r>
      <w:r w:rsidRPr="0067386C">
        <w:rPr>
          <w:i/>
          <w:sz w:val="24"/>
          <w:szCs w:val="24"/>
        </w:rPr>
        <w:t>не имеет</w:t>
      </w:r>
      <w:r w:rsidRPr="0067386C">
        <w:rPr>
          <w:sz w:val="24"/>
          <w:szCs w:val="24"/>
        </w:rPr>
        <w:t xml:space="preserve"> право получить выкупную сумму или перевести ее в другой фонд.</w:t>
      </w:r>
    </w:p>
    <w:p w:rsidR="00E66CD7" w:rsidRPr="0067386C" w:rsidRDefault="00E66CD7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7.3. Участник - пенсионер после даты назначения ему</w:t>
      </w:r>
      <w:r w:rsidRPr="0067386C">
        <w:rPr>
          <w:color w:val="FF0000"/>
          <w:sz w:val="24"/>
          <w:szCs w:val="24"/>
        </w:rPr>
        <w:t xml:space="preserve"> </w:t>
      </w:r>
      <w:r w:rsidRPr="0067386C">
        <w:rPr>
          <w:sz w:val="24"/>
          <w:szCs w:val="24"/>
        </w:rPr>
        <w:t xml:space="preserve">негосударственной пенсии имеет право получить выкупную сумму или перевести ее в другой фонд с письменного согласия Вкладчика. </w:t>
      </w:r>
    </w:p>
    <w:p w:rsidR="00E66CD7" w:rsidRPr="0067386C" w:rsidRDefault="00E66CD7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 xml:space="preserve">7.4. Выкупная сумма рассчитывается Фондом </w:t>
      </w:r>
      <w:proofErr w:type="gramStart"/>
      <w:r w:rsidRPr="0067386C">
        <w:rPr>
          <w:sz w:val="24"/>
          <w:szCs w:val="24"/>
        </w:rPr>
        <w:t>в соответствии с Правилами на дату получения Фондом от Вкладчика письменного заявления о расторжении</w:t>
      </w:r>
      <w:proofErr w:type="gramEnd"/>
      <w:r w:rsidRPr="0067386C">
        <w:rPr>
          <w:sz w:val="24"/>
          <w:szCs w:val="24"/>
        </w:rPr>
        <w:t xml:space="preserve"> настоящего договора с приложенными к нему документами, предусмотренными пунктом 7.1 настоящего договора, или заявления Участника (Участника-пенсионера) о выплате выкупной суммы или ее переводе в другой фонд с приложенными к нему документами.</w:t>
      </w:r>
    </w:p>
    <w:p w:rsidR="00E66CD7" w:rsidRPr="0067386C" w:rsidRDefault="00E66CD7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7.5. Выплата выкупной суммы Участнику (Участнику-пенсионеру) осуществляется через учреждения банков. Перевод выкупной суммы в другой фонд осуществляется на его расчетный счет с письменного согласия фонда, в который переводится выкупная сумма.</w:t>
      </w:r>
    </w:p>
    <w:p w:rsidR="00E66CD7" w:rsidRPr="0067386C" w:rsidRDefault="00E66CD7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7.6. Выкупная сумма наличными денежными средствами не выдается.</w:t>
      </w:r>
    </w:p>
    <w:p w:rsidR="00E66CD7" w:rsidRPr="0067386C" w:rsidRDefault="00E66CD7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7.7. Расходы по выплате выкупной суммы или ее переводу в другой фонд оплачиваются за счет средств лица, выступившего инициатором получения (перевода) выкупной суммы.</w:t>
      </w:r>
    </w:p>
    <w:p w:rsidR="00E66CD7" w:rsidRPr="0067386C" w:rsidRDefault="00E66CD7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7.8. Налогообложение при выплате выкупной суммы или ее переводе в другой фонд осуществляется в соответствии с законодательством Российской Федерации.</w:t>
      </w:r>
    </w:p>
    <w:p w:rsidR="00E66CD7" w:rsidRPr="0067386C" w:rsidRDefault="00E66CD7" w:rsidP="0067386C">
      <w:pPr>
        <w:ind w:firstLine="709"/>
        <w:jc w:val="both"/>
        <w:rPr>
          <w:bCs/>
          <w:sz w:val="24"/>
          <w:szCs w:val="24"/>
        </w:rPr>
      </w:pPr>
      <w:r w:rsidRPr="0067386C">
        <w:rPr>
          <w:bCs/>
          <w:sz w:val="24"/>
          <w:szCs w:val="24"/>
        </w:rPr>
        <w:lastRenderedPageBreak/>
        <w:t>7.9. В случае расторжения настоящего договора и (или) получения (перевода) выкупной суммы доход, полученный от размещения средств пенсионных резервов, не начисляется за неполный финансовый год.</w:t>
      </w:r>
      <w:r w:rsidRPr="0067386C" w:rsidDel="00A86B44">
        <w:rPr>
          <w:bCs/>
          <w:sz w:val="24"/>
          <w:szCs w:val="24"/>
        </w:rPr>
        <w:t xml:space="preserve"> </w:t>
      </w:r>
    </w:p>
    <w:p w:rsidR="006002F9" w:rsidRDefault="006002F9" w:rsidP="00A850AE">
      <w:pPr>
        <w:ind w:firstLine="709"/>
        <w:jc w:val="center"/>
        <w:outlineLvl w:val="0"/>
        <w:rPr>
          <w:b/>
          <w:bCs/>
          <w:sz w:val="24"/>
          <w:szCs w:val="24"/>
        </w:rPr>
      </w:pPr>
    </w:p>
    <w:p w:rsidR="00E66CD7" w:rsidRPr="0067386C" w:rsidRDefault="00E66CD7" w:rsidP="00A850AE">
      <w:pPr>
        <w:ind w:firstLine="709"/>
        <w:jc w:val="center"/>
        <w:outlineLvl w:val="0"/>
        <w:rPr>
          <w:b/>
          <w:bCs/>
          <w:sz w:val="24"/>
          <w:szCs w:val="24"/>
        </w:rPr>
      </w:pPr>
      <w:r w:rsidRPr="0067386C">
        <w:rPr>
          <w:b/>
          <w:bCs/>
          <w:sz w:val="24"/>
          <w:szCs w:val="24"/>
        </w:rPr>
        <w:t>8. НАСЛЕДОВАНИЕ</w:t>
      </w:r>
      <w:r w:rsidR="0067386C" w:rsidRPr="0067386C">
        <w:rPr>
          <w:b/>
          <w:bCs/>
          <w:sz w:val="24"/>
          <w:szCs w:val="24"/>
        </w:rPr>
        <w:t xml:space="preserve"> </w:t>
      </w:r>
      <w:r w:rsidR="0067386C" w:rsidRPr="0067386C">
        <w:rPr>
          <w:color w:val="000000"/>
          <w:sz w:val="24"/>
          <w:szCs w:val="24"/>
        </w:rPr>
        <w:t>(</w:t>
      </w:r>
      <w:r w:rsidR="0067386C" w:rsidRPr="0067386C">
        <w:rPr>
          <w:i/>
          <w:color w:val="000000"/>
          <w:sz w:val="24"/>
          <w:szCs w:val="24"/>
        </w:rPr>
        <w:t>Определяет вкладчик)</w:t>
      </w:r>
    </w:p>
    <w:p w:rsidR="00FD33C4" w:rsidRPr="0067386C" w:rsidRDefault="00E66CD7" w:rsidP="0067386C">
      <w:pPr>
        <w:ind w:firstLine="709"/>
        <w:jc w:val="both"/>
        <w:rPr>
          <w:i/>
          <w:color w:val="000000"/>
          <w:sz w:val="24"/>
          <w:szCs w:val="24"/>
        </w:rPr>
      </w:pPr>
      <w:r w:rsidRPr="0067386C">
        <w:rPr>
          <w:bCs/>
          <w:sz w:val="24"/>
          <w:szCs w:val="24"/>
        </w:rPr>
        <w:t>8.1.</w:t>
      </w:r>
      <w:r w:rsidR="00277D60" w:rsidRPr="0067386C">
        <w:rPr>
          <w:bCs/>
          <w:sz w:val="24"/>
          <w:szCs w:val="24"/>
        </w:rPr>
        <w:t xml:space="preserve"> </w:t>
      </w:r>
      <w:r w:rsidR="00FD33C4" w:rsidRPr="0067386C">
        <w:rPr>
          <w:sz w:val="24"/>
          <w:szCs w:val="24"/>
        </w:rPr>
        <w:t>Права умершего участника наследуются в соответствии с законодательством Российской Федерации в размере современной стоимости обязательств Фонда, учтенных на именном пенсионном счете участника на дату его смерти</w:t>
      </w:r>
      <w:r w:rsidR="00FD33C4" w:rsidRPr="0067386C">
        <w:rPr>
          <w:color w:val="000000"/>
          <w:sz w:val="24"/>
          <w:szCs w:val="24"/>
        </w:rPr>
        <w:t xml:space="preserve">. </w:t>
      </w:r>
    </w:p>
    <w:p w:rsidR="00FD33C4" w:rsidRPr="0067386C" w:rsidRDefault="00FD33C4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8.1. Права умершего участника не наследуются. Обязательства Фонда, учтенные на именном пенсионном счете умершего участника,</w:t>
      </w:r>
      <w:r w:rsidRPr="0067386C">
        <w:rPr>
          <w:color w:val="FF0000"/>
          <w:sz w:val="24"/>
          <w:szCs w:val="24"/>
        </w:rPr>
        <w:t xml:space="preserve"> </w:t>
      </w:r>
      <w:r w:rsidRPr="0067386C">
        <w:rPr>
          <w:sz w:val="24"/>
          <w:szCs w:val="24"/>
        </w:rPr>
        <w:t>на дату поступления в Фонд Распорядительного письма вкладчика, переводятся на именной пенсионный счет другого (других) участников.</w:t>
      </w:r>
    </w:p>
    <w:p w:rsidR="006002F9" w:rsidRDefault="006002F9" w:rsidP="00A850AE">
      <w:pPr>
        <w:ind w:firstLine="709"/>
        <w:jc w:val="center"/>
        <w:rPr>
          <w:b/>
          <w:smallCaps/>
          <w:sz w:val="24"/>
          <w:szCs w:val="24"/>
        </w:rPr>
      </w:pPr>
    </w:p>
    <w:p w:rsidR="00454943" w:rsidRPr="0067386C" w:rsidRDefault="00454943" w:rsidP="00A850AE">
      <w:pPr>
        <w:ind w:firstLine="709"/>
        <w:jc w:val="center"/>
        <w:rPr>
          <w:b/>
          <w:smallCaps/>
          <w:sz w:val="24"/>
          <w:szCs w:val="24"/>
        </w:rPr>
      </w:pPr>
      <w:r w:rsidRPr="0067386C">
        <w:rPr>
          <w:b/>
          <w:smallCaps/>
          <w:sz w:val="24"/>
          <w:szCs w:val="24"/>
        </w:rPr>
        <w:t>9. ОТВЕТСТВЕННОСТЬ СТОРОН</w:t>
      </w:r>
    </w:p>
    <w:p w:rsidR="00454943" w:rsidRPr="0067386C" w:rsidRDefault="00454943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9.1.</w:t>
      </w:r>
      <w:r w:rsidRPr="0067386C">
        <w:rPr>
          <w:sz w:val="24"/>
          <w:szCs w:val="24"/>
        </w:rPr>
        <w:tab/>
        <w:t>За невыполнение обязательств по настоящему Договору Стороны несут ответственность в соответствии с действующим законодательством Российской Федерации, Правилами Фонда и настоящим Договором.</w:t>
      </w:r>
    </w:p>
    <w:p w:rsidR="00454943" w:rsidRPr="0067386C" w:rsidRDefault="00454943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9.2.</w:t>
      </w:r>
      <w:r w:rsidRPr="0067386C">
        <w:rPr>
          <w:sz w:val="24"/>
          <w:szCs w:val="24"/>
        </w:rPr>
        <w:tab/>
        <w:t>При неисполнении или ненадлежащем исполнении одной из Сторон своих обязательств по настоящему Договору, другая Сторона вправе требовать:</w:t>
      </w:r>
    </w:p>
    <w:p w:rsidR="00454943" w:rsidRPr="0067386C" w:rsidRDefault="00454943" w:rsidP="0067386C">
      <w:pPr>
        <w:numPr>
          <w:ilvl w:val="0"/>
          <w:numId w:val="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надлежащего исполнения обязательств;</w:t>
      </w:r>
    </w:p>
    <w:p w:rsidR="00454943" w:rsidRPr="0067386C" w:rsidRDefault="00454943" w:rsidP="0067386C">
      <w:pPr>
        <w:numPr>
          <w:ilvl w:val="0"/>
          <w:numId w:val="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безвозмездного исправления последствий неисполнения или ненадлежащего исполнения обязательств;</w:t>
      </w:r>
    </w:p>
    <w:p w:rsidR="00454943" w:rsidRPr="0067386C" w:rsidRDefault="00454943" w:rsidP="0067386C">
      <w:pPr>
        <w:numPr>
          <w:ilvl w:val="0"/>
          <w:numId w:val="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возмещения понесенных убытков по исправлению последствий неисполнения или ненадлежащего исполнения обязательств.</w:t>
      </w:r>
    </w:p>
    <w:p w:rsidR="00454943" w:rsidRPr="0067386C" w:rsidRDefault="00454943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9.3.</w:t>
      </w:r>
      <w:r w:rsidRPr="0067386C">
        <w:rPr>
          <w:sz w:val="24"/>
          <w:szCs w:val="24"/>
        </w:rPr>
        <w:tab/>
        <w:t>Фонд несет ответственность по взятым в настоящем Договоре обязательствам всем своим имуществом, на которое по законодательству РФ может быть обращено взыскание.</w:t>
      </w:r>
    </w:p>
    <w:p w:rsidR="00454943" w:rsidRPr="0067386C" w:rsidRDefault="00454943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9.4.</w:t>
      </w:r>
      <w:r w:rsidRPr="0067386C">
        <w:rPr>
          <w:sz w:val="24"/>
          <w:szCs w:val="24"/>
        </w:rPr>
        <w:tab/>
        <w:t>Фонд не несет ответственность перед Участниками за действия Вкладчика, в том числе в случае получения Фондом распорядительного письма Вкладчика об изменении состава Участников и сумм пенсионных взносов (обязательств), учтенных на именных счетах Участников.</w:t>
      </w:r>
    </w:p>
    <w:p w:rsidR="00454943" w:rsidRPr="0067386C" w:rsidRDefault="00454943" w:rsidP="0067386C">
      <w:pPr>
        <w:ind w:firstLine="709"/>
        <w:jc w:val="both"/>
        <w:rPr>
          <w:sz w:val="24"/>
          <w:szCs w:val="24"/>
        </w:rPr>
      </w:pPr>
    </w:p>
    <w:p w:rsidR="00454943" w:rsidRPr="0067386C" w:rsidRDefault="00454943" w:rsidP="00A850AE">
      <w:pPr>
        <w:ind w:firstLine="709"/>
        <w:jc w:val="center"/>
        <w:rPr>
          <w:b/>
          <w:smallCaps/>
          <w:sz w:val="24"/>
          <w:szCs w:val="24"/>
        </w:rPr>
      </w:pPr>
      <w:r w:rsidRPr="0067386C">
        <w:rPr>
          <w:b/>
          <w:smallCaps/>
          <w:sz w:val="24"/>
          <w:szCs w:val="24"/>
        </w:rPr>
        <w:t>10. СРОКИ ДЕЙСТВИЯ, ПОРЯДОК ИЗМЕНЕНИЯ И ПРЕКРАЩЕНИЯ ДОГОВОРА</w:t>
      </w:r>
    </w:p>
    <w:p w:rsidR="00454943" w:rsidRPr="0067386C" w:rsidRDefault="00454943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10.1.</w:t>
      </w:r>
      <w:r w:rsidRPr="0067386C">
        <w:rPr>
          <w:sz w:val="24"/>
          <w:szCs w:val="24"/>
        </w:rPr>
        <w:tab/>
        <w:t>Настоящий Договор вступает в силу с момента его подписания Сторонами и действует без ограничения срока действия до полного его исполнения или расторжения (прекращения).</w:t>
      </w:r>
    </w:p>
    <w:p w:rsidR="00454943" w:rsidRPr="0067386C" w:rsidRDefault="00454943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10.2.</w:t>
      </w:r>
      <w:r w:rsidRPr="0067386C">
        <w:rPr>
          <w:sz w:val="24"/>
          <w:szCs w:val="24"/>
        </w:rPr>
        <w:tab/>
        <w:t>Условия настоящего Договора могут быть изменены или дополнены по соглашению Сторон в соответствии с Правилами Фонда и настоящим Договором.</w:t>
      </w:r>
    </w:p>
    <w:p w:rsidR="00454943" w:rsidRPr="0067386C" w:rsidRDefault="00454943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10.3.</w:t>
      </w:r>
      <w:r w:rsidRPr="0067386C">
        <w:rPr>
          <w:sz w:val="24"/>
          <w:szCs w:val="24"/>
        </w:rPr>
        <w:tab/>
        <w:t>Изменения и дополнения к настоящему Договору оформляются дополнительным соглашением, подписываются Сторонами Договора и вступают в силу с момента подписания, если иное не оговорено в дополнительном соглашении. Дополнительное соглашение является неотъемлемой частью настоящего Договора.</w:t>
      </w:r>
    </w:p>
    <w:p w:rsidR="00454943" w:rsidRPr="0067386C" w:rsidRDefault="00454943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10.4.</w:t>
      </w:r>
      <w:r w:rsidRPr="0067386C">
        <w:rPr>
          <w:sz w:val="24"/>
          <w:szCs w:val="24"/>
        </w:rPr>
        <w:tab/>
        <w:t>Настоящий Договор прекращает свое действие в следующих случаях:</w:t>
      </w:r>
    </w:p>
    <w:p w:rsidR="00454943" w:rsidRPr="0067386C" w:rsidRDefault="00454943" w:rsidP="0067386C">
      <w:pPr>
        <w:numPr>
          <w:ilvl w:val="0"/>
          <w:numId w:val="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полного надлежащего выполнения Сторонами обязательств по настоящему Договору;</w:t>
      </w:r>
    </w:p>
    <w:p w:rsidR="00454943" w:rsidRPr="0067386C" w:rsidRDefault="00454943" w:rsidP="0067386C">
      <w:pPr>
        <w:numPr>
          <w:ilvl w:val="0"/>
          <w:numId w:val="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расторжения настоящего Договора;</w:t>
      </w:r>
    </w:p>
    <w:p w:rsidR="00454943" w:rsidRPr="0067386C" w:rsidRDefault="00454943" w:rsidP="0067386C">
      <w:pPr>
        <w:numPr>
          <w:ilvl w:val="0"/>
          <w:numId w:val="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ликвидации Фонда или Вкладчика;</w:t>
      </w:r>
    </w:p>
    <w:p w:rsidR="00454943" w:rsidRPr="0067386C" w:rsidRDefault="00454943" w:rsidP="0067386C">
      <w:pPr>
        <w:numPr>
          <w:ilvl w:val="0"/>
          <w:numId w:val="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в других случаях, предусмотренных действующим законодательством.</w:t>
      </w:r>
    </w:p>
    <w:p w:rsidR="00454943" w:rsidRPr="0067386C" w:rsidRDefault="00454943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10.5.</w:t>
      </w:r>
      <w:r w:rsidRPr="0067386C">
        <w:rPr>
          <w:sz w:val="24"/>
          <w:szCs w:val="24"/>
        </w:rPr>
        <w:tab/>
        <w:t xml:space="preserve">Настоящий </w:t>
      </w:r>
      <w:proofErr w:type="gramStart"/>
      <w:r w:rsidRPr="0067386C">
        <w:rPr>
          <w:sz w:val="24"/>
          <w:szCs w:val="24"/>
        </w:rPr>
        <w:t>Договор</w:t>
      </w:r>
      <w:proofErr w:type="gramEnd"/>
      <w:r w:rsidRPr="0067386C">
        <w:rPr>
          <w:sz w:val="24"/>
          <w:szCs w:val="24"/>
        </w:rPr>
        <w:t xml:space="preserve"> может быть расторгнут по следующим основаниям:</w:t>
      </w:r>
    </w:p>
    <w:p w:rsidR="00454943" w:rsidRPr="0067386C" w:rsidRDefault="00454943" w:rsidP="0067386C">
      <w:pPr>
        <w:numPr>
          <w:ilvl w:val="0"/>
          <w:numId w:val="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по соглашению Сторон;</w:t>
      </w:r>
    </w:p>
    <w:p w:rsidR="00454943" w:rsidRPr="0067386C" w:rsidRDefault="00454943" w:rsidP="0067386C">
      <w:pPr>
        <w:numPr>
          <w:ilvl w:val="0"/>
          <w:numId w:val="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lastRenderedPageBreak/>
        <w:t>при возникновении обстоятельств непреодолимой силы, препятствующей исполнению настоящего Договора;</w:t>
      </w:r>
    </w:p>
    <w:p w:rsidR="00454943" w:rsidRPr="0067386C" w:rsidRDefault="00454943" w:rsidP="0067386C">
      <w:pPr>
        <w:numPr>
          <w:ilvl w:val="0"/>
          <w:numId w:val="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по решению суда;</w:t>
      </w:r>
    </w:p>
    <w:p w:rsidR="00454943" w:rsidRPr="0067386C" w:rsidRDefault="00454943" w:rsidP="0067386C">
      <w:pPr>
        <w:numPr>
          <w:ilvl w:val="0"/>
          <w:numId w:val="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по иным законным основаниям.</w:t>
      </w:r>
    </w:p>
    <w:p w:rsidR="00454943" w:rsidRPr="0067386C" w:rsidRDefault="00454943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10.6.</w:t>
      </w:r>
      <w:r w:rsidRPr="0067386C">
        <w:rPr>
          <w:sz w:val="24"/>
          <w:szCs w:val="24"/>
        </w:rPr>
        <w:tab/>
        <w:t>Прекращение внесения Вкладчиком пенсионных взносов не является основанием для расторжения настоящего Договора.</w:t>
      </w:r>
    </w:p>
    <w:p w:rsidR="00454943" w:rsidRPr="0067386C" w:rsidRDefault="00454943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10.7.</w:t>
      </w:r>
      <w:r w:rsidRPr="0067386C">
        <w:rPr>
          <w:sz w:val="24"/>
          <w:szCs w:val="24"/>
        </w:rPr>
        <w:tab/>
        <w:t>При расторжении настоящего Договора до окончания финансового года начисление дохода от размещения средств пенсионных резервов за последний неполный год не производится.</w:t>
      </w:r>
    </w:p>
    <w:p w:rsidR="00454943" w:rsidRDefault="00454943" w:rsidP="0067386C">
      <w:pPr>
        <w:ind w:firstLine="709"/>
        <w:jc w:val="both"/>
        <w:rPr>
          <w:sz w:val="24"/>
          <w:szCs w:val="24"/>
        </w:rPr>
      </w:pPr>
    </w:p>
    <w:p w:rsidR="00A850AE" w:rsidRPr="0067386C" w:rsidRDefault="00A850AE" w:rsidP="0067386C">
      <w:pPr>
        <w:ind w:firstLine="709"/>
        <w:jc w:val="both"/>
        <w:rPr>
          <w:sz w:val="24"/>
          <w:szCs w:val="24"/>
        </w:rPr>
      </w:pPr>
    </w:p>
    <w:p w:rsidR="00454943" w:rsidRPr="0067386C" w:rsidRDefault="00454943" w:rsidP="00A850AE">
      <w:pPr>
        <w:ind w:firstLine="709"/>
        <w:jc w:val="center"/>
        <w:rPr>
          <w:b/>
          <w:smallCaps/>
          <w:sz w:val="24"/>
          <w:szCs w:val="24"/>
        </w:rPr>
      </w:pPr>
      <w:r w:rsidRPr="0067386C">
        <w:rPr>
          <w:b/>
          <w:smallCaps/>
          <w:sz w:val="24"/>
          <w:szCs w:val="24"/>
        </w:rPr>
        <w:t>11. ФОРС-МАЖОРНЫЕ ОБСТОЯТЕЛЬСТВА</w:t>
      </w:r>
    </w:p>
    <w:p w:rsidR="00454943" w:rsidRPr="0067386C" w:rsidRDefault="00454943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11.1.</w:t>
      </w:r>
      <w:r w:rsidRPr="0067386C">
        <w:rPr>
          <w:sz w:val="24"/>
          <w:szCs w:val="24"/>
        </w:rPr>
        <w:tab/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мерами. </w:t>
      </w:r>
      <w:proofErr w:type="gramStart"/>
      <w:r w:rsidRPr="0067386C">
        <w:rPr>
          <w:sz w:val="24"/>
          <w:szCs w:val="24"/>
        </w:rPr>
        <w:t>К обстоятельствам непреодолимой силы относятся события, на которые Стороны не могут оказать влияния и за возникновение которых они не несут ответственности, например: землетрясение, наводнение, пожар, а также забастовка, запреты и законодательные ограничения органов государственной власти, которые полностью или в значительной мере препятствуют исполнению обязательств по настоящему Договору.</w:t>
      </w:r>
      <w:proofErr w:type="gramEnd"/>
    </w:p>
    <w:p w:rsidR="00454943" w:rsidRPr="0067386C" w:rsidRDefault="00454943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11.2.</w:t>
      </w:r>
      <w:r w:rsidRPr="0067386C">
        <w:rPr>
          <w:sz w:val="24"/>
          <w:szCs w:val="24"/>
        </w:rPr>
        <w:tab/>
        <w:t>Сторона, ссылающаяся на обстоятельства непреодолимой силы, обязана немедленно информировать другую Сторону о наступлении подобных обстоятельств в письменной форме, причем по требованию другой Стороны должен быть представлен удостоверяющий документ. Информация должна содержать данные о характере обстоятельств, оценку их влияния на исполнение Стороной своих обязательств по настоящему Договору и на срок исполнения обязательств.</w:t>
      </w:r>
    </w:p>
    <w:p w:rsidR="00454943" w:rsidRPr="0067386C" w:rsidRDefault="00454943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11.3.</w:t>
      </w:r>
      <w:r w:rsidRPr="0067386C">
        <w:rPr>
          <w:sz w:val="24"/>
          <w:szCs w:val="24"/>
        </w:rPr>
        <w:tab/>
        <w:t>Сторона, которая не может из-за обстоятельств непреодолимой силы выполнить обязательства по настоящему Договору, приложит с учетом положений Договора все усилия к тому, чтобы как можно скорее ликвидировать последствия невыполнения обязательств.</w:t>
      </w:r>
    </w:p>
    <w:p w:rsidR="00454943" w:rsidRDefault="00454943" w:rsidP="0067386C">
      <w:pPr>
        <w:ind w:firstLine="709"/>
        <w:jc w:val="both"/>
        <w:rPr>
          <w:sz w:val="24"/>
          <w:szCs w:val="24"/>
        </w:rPr>
      </w:pPr>
    </w:p>
    <w:p w:rsidR="00A850AE" w:rsidRPr="0067386C" w:rsidRDefault="00A850AE" w:rsidP="0067386C">
      <w:pPr>
        <w:ind w:firstLine="709"/>
        <w:jc w:val="both"/>
        <w:rPr>
          <w:sz w:val="24"/>
          <w:szCs w:val="24"/>
        </w:rPr>
      </w:pPr>
    </w:p>
    <w:p w:rsidR="00454943" w:rsidRPr="0067386C" w:rsidRDefault="00454943" w:rsidP="00A850AE">
      <w:pPr>
        <w:ind w:firstLine="709"/>
        <w:jc w:val="center"/>
        <w:rPr>
          <w:b/>
          <w:smallCaps/>
          <w:sz w:val="24"/>
          <w:szCs w:val="24"/>
        </w:rPr>
      </w:pPr>
      <w:r w:rsidRPr="0067386C">
        <w:rPr>
          <w:b/>
          <w:smallCaps/>
          <w:sz w:val="24"/>
          <w:szCs w:val="24"/>
        </w:rPr>
        <w:t>12. ЗАКЛЮЧИТЕЛЬНЫЕ ПОЛОЖЕНИЯ</w:t>
      </w:r>
    </w:p>
    <w:p w:rsidR="00454943" w:rsidRPr="0067386C" w:rsidRDefault="00454943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12.1.</w:t>
      </w:r>
      <w:r w:rsidRPr="0067386C">
        <w:rPr>
          <w:sz w:val="24"/>
          <w:szCs w:val="24"/>
        </w:rPr>
        <w:tab/>
        <w:t>Споры, возникающие при заключении, изменении или исполнении настоящего договора, подлежат рассмотрению в установленном законодательством порядке.</w:t>
      </w:r>
    </w:p>
    <w:p w:rsidR="00454943" w:rsidRPr="0067386C" w:rsidRDefault="00454943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12.2.</w:t>
      </w:r>
      <w:r w:rsidRPr="0067386C">
        <w:rPr>
          <w:sz w:val="24"/>
          <w:szCs w:val="24"/>
        </w:rPr>
        <w:tab/>
        <w:t>Суммы негосударственных пенсий, выплачиваемых Участникам, подлежат налогообложению в соответствии с законодательством РФ.</w:t>
      </w:r>
    </w:p>
    <w:p w:rsidR="00454943" w:rsidRPr="0067386C" w:rsidRDefault="00454943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12.3.</w:t>
      </w:r>
      <w:r w:rsidRPr="0067386C">
        <w:rPr>
          <w:sz w:val="24"/>
          <w:szCs w:val="24"/>
        </w:rPr>
        <w:tab/>
        <w:t>Вкладчик с условиями негосударственного пенсионного обеспечения, установленными действующими Правилами Фонда, ознакомлен.</w:t>
      </w:r>
    </w:p>
    <w:p w:rsidR="00454943" w:rsidRPr="0067386C" w:rsidRDefault="00454943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12.4.</w:t>
      </w:r>
      <w:r w:rsidRPr="0067386C">
        <w:rPr>
          <w:sz w:val="24"/>
          <w:szCs w:val="24"/>
        </w:rPr>
        <w:tab/>
        <w:t>Права и обязанности по настоящему договору не могут быть переданы третьим лицам, если иное не предусмотрено дополнительным соглашением Сторон.</w:t>
      </w:r>
    </w:p>
    <w:p w:rsidR="00454943" w:rsidRPr="0067386C" w:rsidRDefault="00454943" w:rsidP="0067386C">
      <w:pPr>
        <w:ind w:firstLine="709"/>
        <w:jc w:val="both"/>
        <w:rPr>
          <w:sz w:val="24"/>
          <w:szCs w:val="24"/>
        </w:rPr>
      </w:pPr>
      <w:r w:rsidRPr="0067386C">
        <w:rPr>
          <w:sz w:val="24"/>
          <w:szCs w:val="24"/>
        </w:rPr>
        <w:t>12.5.</w:t>
      </w:r>
      <w:r w:rsidRPr="0067386C">
        <w:rPr>
          <w:sz w:val="24"/>
          <w:szCs w:val="24"/>
        </w:rPr>
        <w:tab/>
        <w:t>Договор составлен в двух экземплярах, имеющих одинаковую юридическую силу, по одному экземпляру для каждой из Сторон.</w:t>
      </w:r>
    </w:p>
    <w:p w:rsidR="00454943" w:rsidRDefault="00454943" w:rsidP="0067386C">
      <w:pPr>
        <w:ind w:firstLine="709"/>
        <w:jc w:val="both"/>
        <w:rPr>
          <w:b/>
          <w:smallCaps/>
          <w:sz w:val="24"/>
          <w:szCs w:val="24"/>
        </w:rPr>
      </w:pPr>
    </w:p>
    <w:p w:rsidR="00A850AE" w:rsidRDefault="00A850AE" w:rsidP="0067386C">
      <w:pPr>
        <w:ind w:firstLine="709"/>
        <w:jc w:val="both"/>
        <w:rPr>
          <w:b/>
          <w:smallCaps/>
          <w:sz w:val="24"/>
          <w:szCs w:val="24"/>
        </w:rPr>
      </w:pPr>
    </w:p>
    <w:p w:rsidR="006002F9" w:rsidRDefault="006002F9" w:rsidP="0067386C">
      <w:pPr>
        <w:ind w:firstLine="709"/>
        <w:jc w:val="both"/>
        <w:rPr>
          <w:b/>
          <w:smallCaps/>
          <w:sz w:val="24"/>
          <w:szCs w:val="24"/>
        </w:rPr>
      </w:pPr>
    </w:p>
    <w:p w:rsidR="006002F9" w:rsidRDefault="006002F9" w:rsidP="0067386C">
      <w:pPr>
        <w:ind w:firstLine="709"/>
        <w:jc w:val="both"/>
        <w:rPr>
          <w:b/>
          <w:smallCaps/>
          <w:sz w:val="24"/>
          <w:szCs w:val="24"/>
        </w:rPr>
      </w:pPr>
    </w:p>
    <w:p w:rsidR="006002F9" w:rsidRDefault="006002F9" w:rsidP="0067386C">
      <w:pPr>
        <w:ind w:firstLine="709"/>
        <w:jc w:val="both"/>
        <w:rPr>
          <w:b/>
          <w:smallCaps/>
          <w:sz w:val="24"/>
          <w:szCs w:val="24"/>
        </w:rPr>
      </w:pPr>
    </w:p>
    <w:p w:rsidR="006002F9" w:rsidRPr="0067386C" w:rsidRDefault="006002F9" w:rsidP="0067386C">
      <w:pPr>
        <w:ind w:firstLine="709"/>
        <w:jc w:val="both"/>
        <w:rPr>
          <w:b/>
          <w:smallCaps/>
          <w:sz w:val="24"/>
          <w:szCs w:val="24"/>
        </w:rPr>
      </w:pPr>
    </w:p>
    <w:p w:rsidR="00454943" w:rsidRPr="0017241A" w:rsidRDefault="00454943" w:rsidP="00454943">
      <w:pPr>
        <w:jc w:val="center"/>
        <w:rPr>
          <w:b/>
          <w:smallCaps/>
          <w:sz w:val="24"/>
          <w:szCs w:val="24"/>
        </w:rPr>
      </w:pPr>
      <w:r w:rsidRPr="0017241A">
        <w:rPr>
          <w:b/>
          <w:smallCaps/>
          <w:sz w:val="24"/>
          <w:szCs w:val="24"/>
        </w:rPr>
        <w:lastRenderedPageBreak/>
        <w:t>13. РЕКВИЗИТЫ И ПОДПИСИ СТОРОН</w:t>
      </w:r>
    </w:p>
    <w:p w:rsidR="00454943" w:rsidRPr="0017241A" w:rsidRDefault="00454943" w:rsidP="00454943">
      <w:pPr>
        <w:ind w:firstLine="709"/>
        <w:jc w:val="both"/>
        <w:rPr>
          <w:sz w:val="24"/>
          <w:szCs w:val="24"/>
        </w:rPr>
      </w:pPr>
      <w:r w:rsidRPr="0017241A">
        <w:rPr>
          <w:b/>
          <w:sz w:val="24"/>
          <w:szCs w:val="24"/>
        </w:rPr>
        <w:t>Вкладчик:</w:t>
      </w:r>
      <w:r w:rsidRPr="0017241A">
        <w:rPr>
          <w:sz w:val="24"/>
          <w:szCs w:val="24"/>
        </w:rPr>
        <w:t xml:space="preserve"> </w:t>
      </w:r>
    </w:p>
    <w:p w:rsidR="00454943" w:rsidRPr="0017241A" w:rsidRDefault="00454943" w:rsidP="00454943">
      <w:pPr>
        <w:ind w:firstLine="709"/>
        <w:jc w:val="both"/>
        <w:rPr>
          <w:sz w:val="24"/>
          <w:szCs w:val="24"/>
        </w:rPr>
      </w:pPr>
    </w:p>
    <w:p w:rsidR="00454943" w:rsidRPr="0017241A" w:rsidRDefault="00454943" w:rsidP="00454943">
      <w:pPr>
        <w:ind w:firstLine="709"/>
        <w:jc w:val="both"/>
        <w:rPr>
          <w:sz w:val="24"/>
          <w:szCs w:val="24"/>
        </w:rPr>
      </w:pPr>
      <w:r w:rsidRPr="0017241A">
        <w:rPr>
          <w:b/>
          <w:sz w:val="24"/>
          <w:szCs w:val="24"/>
        </w:rPr>
        <w:t>Фонд:</w:t>
      </w:r>
      <w:r w:rsidRPr="0017241A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17556, г"/>
        </w:smartTagPr>
        <w:r w:rsidR="00D63F72" w:rsidRPr="0049618A">
          <w:rPr>
            <w:sz w:val="24"/>
            <w:szCs w:val="24"/>
          </w:rPr>
          <w:t>117556, г</w:t>
        </w:r>
      </w:smartTag>
      <w:r w:rsidR="00D63F72" w:rsidRPr="0049618A">
        <w:rPr>
          <w:sz w:val="24"/>
          <w:szCs w:val="24"/>
        </w:rPr>
        <w:t xml:space="preserve">. Москва, </w:t>
      </w:r>
      <w:r w:rsidR="00D63F72">
        <w:rPr>
          <w:sz w:val="24"/>
          <w:szCs w:val="24"/>
        </w:rPr>
        <w:t>Симферопольский</w:t>
      </w:r>
      <w:r w:rsidR="00D63F72" w:rsidRPr="0049618A">
        <w:rPr>
          <w:sz w:val="24"/>
          <w:szCs w:val="24"/>
        </w:rPr>
        <w:t xml:space="preserve"> </w:t>
      </w:r>
      <w:r w:rsidR="00D63F72">
        <w:rPr>
          <w:sz w:val="24"/>
          <w:szCs w:val="24"/>
        </w:rPr>
        <w:t>бульвар</w:t>
      </w:r>
      <w:r w:rsidR="00D63F72" w:rsidRPr="0049618A">
        <w:rPr>
          <w:sz w:val="24"/>
          <w:szCs w:val="24"/>
        </w:rPr>
        <w:t xml:space="preserve"> д.</w:t>
      </w:r>
      <w:r w:rsidR="00D63F72">
        <w:rPr>
          <w:sz w:val="24"/>
          <w:szCs w:val="24"/>
        </w:rPr>
        <w:t>13</w:t>
      </w:r>
      <w:r w:rsidR="00D63F72" w:rsidRPr="0049618A">
        <w:rPr>
          <w:sz w:val="24"/>
          <w:szCs w:val="24"/>
        </w:rPr>
        <w:t xml:space="preserve">, тел. (495) </w:t>
      </w:r>
      <w:r w:rsidR="00D63F72">
        <w:rPr>
          <w:sz w:val="24"/>
          <w:szCs w:val="24"/>
        </w:rPr>
        <w:t>755</w:t>
      </w:r>
      <w:r w:rsidR="00D63F72" w:rsidRPr="0049618A">
        <w:rPr>
          <w:sz w:val="24"/>
          <w:szCs w:val="24"/>
        </w:rPr>
        <w:t>-</w:t>
      </w:r>
      <w:r w:rsidR="00D63F72">
        <w:rPr>
          <w:sz w:val="24"/>
          <w:szCs w:val="24"/>
        </w:rPr>
        <w:t>65</w:t>
      </w:r>
      <w:r w:rsidR="00D63F72" w:rsidRPr="0049618A">
        <w:rPr>
          <w:sz w:val="24"/>
          <w:szCs w:val="24"/>
        </w:rPr>
        <w:t>-</w:t>
      </w:r>
      <w:r w:rsidR="00D63F72">
        <w:rPr>
          <w:sz w:val="24"/>
          <w:szCs w:val="24"/>
        </w:rPr>
        <w:t>92</w:t>
      </w:r>
      <w:r w:rsidR="00D63F72" w:rsidRPr="0049618A">
        <w:rPr>
          <w:sz w:val="24"/>
          <w:szCs w:val="24"/>
        </w:rPr>
        <w:t xml:space="preserve">, расчетный счет № 40701810800000017635 в </w:t>
      </w:r>
      <w:r w:rsidR="00D63F72">
        <w:rPr>
          <w:sz w:val="24"/>
          <w:szCs w:val="24"/>
        </w:rPr>
        <w:t xml:space="preserve">Банке </w:t>
      </w:r>
      <w:r w:rsidR="00D63F72" w:rsidRPr="0049618A">
        <w:rPr>
          <w:sz w:val="24"/>
          <w:szCs w:val="24"/>
        </w:rPr>
        <w:t xml:space="preserve">ГПБ (АО), </w:t>
      </w:r>
      <w:r w:rsidRPr="0017241A">
        <w:rPr>
          <w:sz w:val="24"/>
          <w:szCs w:val="24"/>
        </w:rPr>
        <w:t xml:space="preserve"> корреспондентский счет 30101810200000000823, БИК 044525823, ИНН 772</w:t>
      </w:r>
      <w:r w:rsidR="00EB6DE8">
        <w:rPr>
          <w:sz w:val="24"/>
          <w:szCs w:val="24"/>
        </w:rPr>
        <w:t>6420880</w:t>
      </w:r>
      <w:r w:rsidRPr="0017241A">
        <w:rPr>
          <w:sz w:val="24"/>
          <w:szCs w:val="24"/>
        </w:rPr>
        <w:t>, КПП 772601001.</w:t>
      </w:r>
    </w:p>
    <w:p w:rsidR="00454943" w:rsidRPr="0017241A" w:rsidRDefault="00454943" w:rsidP="00454943">
      <w:pPr>
        <w:ind w:firstLine="709"/>
        <w:jc w:val="both"/>
        <w:rPr>
          <w:sz w:val="24"/>
          <w:szCs w:val="24"/>
        </w:rPr>
      </w:pPr>
    </w:p>
    <w:tbl>
      <w:tblPr>
        <w:tblStyle w:val="a4"/>
        <w:tblW w:w="498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4880"/>
        <w:gridCol w:w="4666"/>
      </w:tblGrid>
      <w:tr w:rsidR="00454943" w:rsidRPr="0017241A">
        <w:tc>
          <w:tcPr>
            <w:tcW w:w="2556" w:type="pct"/>
          </w:tcPr>
          <w:p w:rsidR="00454943" w:rsidRPr="0017241A" w:rsidRDefault="00454943" w:rsidP="00454943">
            <w:pPr>
              <w:jc w:val="center"/>
              <w:rPr>
                <w:b/>
                <w:sz w:val="24"/>
                <w:szCs w:val="24"/>
              </w:rPr>
            </w:pPr>
            <w:r w:rsidRPr="0017241A">
              <w:rPr>
                <w:b/>
                <w:sz w:val="24"/>
                <w:szCs w:val="24"/>
              </w:rPr>
              <w:t>Вкладчик</w:t>
            </w:r>
          </w:p>
        </w:tc>
        <w:tc>
          <w:tcPr>
            <w:tcW w:w="2444" w:type="pct"/>
          </w:tcPr>
          <w:p w:rsidR="00454943" w:rsidRPr="0017241A" w:rsidRDefault="0067386C" w:rsidP="004549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 </w:t>
            </w:r>
            <w:r w:rsidR="00454943" w:rsidRPr="0017241A">
              <w:rPr>
                <w:b/>
                <w:sz w:val="24"/>
                <w:szCs w:val="24"/>
              </w:rPr>
              <w:t>Фонд</w:t>
            </w:r>
            <w:r>
              <w:rPr>
                <w:b/>
                <w:sz w:val="24"/>
                <w:szCs w:val="24"/>
              </w:rPr>
              <w:t>а</w:t>
            </w:r>
          </w:p>
        </w:tc>
      </w:tr>
      <w:tr w:rsidR="00454943" w:rsidRPr="0017241A">
        <w:tc>
          <w:tcPr>
            <w:tcW w:w="2556" w:type="pct"/>
          </w:tcPr>
          <w:p w:rsidR="00454943" w:rsidRPr="0017241A" w:rsidRDefault="00454943" w:rsidP="00454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pct"/>
          </w:tcPr>
          <w:p w:rsidR="00454943" w:rsidRPr="0017241A" w:rsidRDefault="00454943" w:rsidP="00EB6DE8">
            <w:pPr>
              <w:jc w:val="center"/>
              <w:rPr>
                <w:sz w:val="24"/>
                <w:szCs w:val="24"/>
              </w:rPr>
            </w:pPr>
            <w:r w:rsidRPr="0017241A">
              <w:rPr>
                <w:sz w:val="24"/>
                <w:szCs w:val="24"/>
              </w:rPr>
              <w:t xml:space="preserve">Президент </w:t>
            </w:r>
            <w:r w:rsidR="00EB6DE8">
              <w:rPr>
                <w:sz w:val="24"/>
                <w:szCs w:val="24"/>
              </w:rPr>
              <w:t>АО «</w:t>
            </w:r>
            <w:r w:rsidRPr="0017241A">
              <w:rPr>
                <w:sz w:val="24"/>
                <w:szCs w:val="24"/>
              </w:rPr>
              <w:t xml:space="preserve">НПФ </w:t>
            </w:r>
            <w:proofErr w:type="spellStart"/>
            <w:r w:rsidRPr="0017241A">
              <w:rPr>
                <w:sz w:val="24"/>
                <w:szCs w:val="24"/>
              </w:rPr>
              <w:t>Газпромбанк-фонд</w:t>
            </w:r>
            <w:proofErr w:type="spellEnd"/>
            <w:r w:rsidRPr="0017241A">
              <w:rPr>
                <w:sz w:val="24"/>
                <w:szCs w:val="24"/>
              </w:rPr>
              <w:t>»</w:t>
            </w:r>
          </w:p>
        </w:tc>
      </w:tr>
      <w:tr w:rsidR="00454943" w:rsidRPr="0017241A">
        <w:tc>
          <w:tcPr>
            <w:tcW w:w="2556" w:type="pct"/>
          </w:tcPr>
          <w:p w:rsidR="00454943" w:rsidRPr="0017241A" w:rsidRDefault="00454943" w:rsidP="004549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4" w:type="pct"/>
          </w:tcPr>
          <w:p w:rsidR="00454943" w:rsidRPr="0017241A" w:rsidRDefault="00454943" w:rsidP="00D63F72">
            <w:pPr>
              <w:jc w:val="both"/>
              <w:rPr>
                <w:sz w:val="24"/>
                <w:szCs w:val="24"/>
              </w:rPr>
            </w:pPr>
            <w:r w:rsidRPr="0017241A">
              <w:rPr>
                <w:sz w:val="24"/>
                <w:szCs w:val="24"/>
              </w:rPr>
              <w:t>М.П.______________/</w:t>
            </w:r>
            <w:r w:rsidR="00D63F72">
              <w:rPr>
                <w:sz w:val="24"/>
                <w:szCs w:val="24"/>
              </w:rPr>
              <w:t>Д</w:t>
            </w:r>
            <w:r w:rsidRPr="0017241A">
              <w:rPr>
                <w:sz w:val="24"/>
                <w:szCs w:val="24"/>
              </w:rPr>
              <w:t>.</w:t>
            </w:r>
            <w:r w:rsidR="00D63F72">
              <w:rPr>
                <w:sz w:val="24"/>
                <w:szCs w:val="24"/>
              </w:rPr>
              <w:t>Е</w:t>
            </w:r>
            <w:r w:rsidRPr="0017241A">
              <w:rPr>
                <w:sz w:val="24"/>
                <w:szCs w:val="24"/>
              </w:rPr>
              <w:t xml:space="preserve">. </w:t>
            </w:r>
            <w:r w:rsidR="00D63F72">
              <w:rPr>
                <w:sz w:val="24"/>
                <w:szCs w:val="24"/>
              </w:rPr>
              <w:t>Вахрамеев</w:t>
            </w:r>
            <w:r w:rsidRPr="0017241A">
              <w:rPr>
                <w:sz w:val="24"/>
                <w:szCs w:val="24"/>
              </w:rPr>
              <w:t>/</w:t>
            </w:r>
          </w:p>
        </w:tc>
      </w:tr>
    </w:tbl>
    <w:p w:rsidR="00454943" w:rsidRPr="0017241A" w:rsidRDefault="00454943" w:rsidP="00454943">
      <w:pPr>
        <w:rPr>
          <w:sz w:val="24"/>
          <w:szCs w:val="24"/>
        </w:rPr>
      </w:pPr>
    </w:p>
    <w:p w:rsidR="005B0B14" w:rsidRPr="0017241A" w:rsidRDefault="005B0B14">
      <w:pPr>
        <w:rPr>
          <w:sz w:val="24"/>
          <w:szCs w:val="24"/>
        </w:rPr>
      </w:pPr>
    </w:p>
    <w:sectPr w:rsidR="005B0B14" w:rsidRPr="0017241A" w:rsidSect="00AC1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A7CB8"/>
    <w:multiLevelType w:val="hybridMultilevel"/>
    <w:tmpl w:val="F8FA4E9E"/>
    <w:lvl w:ilvl="0" w:tplc="26D8B69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compat/>
  <w:rsids>
    <w:rsidRoot w:val="005B0B14"/>
    <w:rsid w:val="000E1A2C"/>
    <w:rsid w:val="0017241A"/>
    <w:rsid w:val="00277D60"/>
    <w:rsid w:val="00312FC0"/>
    <w:rsid w:val="003D5F8C"/>
    <w:rsid w:val="00454943"/>
    <w:rsid w:val="00497037"/>
    <w:rsid w:val="005259C8"/>
    <w:rsid w:val="005B0B14"/>
    <w:rsid w:val="005B4961"/>
    <w:rsid w:val="005F2645"/>
    <w:rsid w:val="006002F9"/>
    <w:rsid w:val="0067386C"/>
    <w:rsid w:val="006D174C"/>
    <w:rsid w:val="006F326B"/>
    <w:rsid w:val="007278BB"/>
    <w:rsid w:val="00774918"/>
    <w:rsid w:val="007F627C"/>
    <w:rsid w:val="00956359"/>
    <w:rsid w:val="00A446BE"/>
    <w:rsid w:val="00A850AE"/>
    <w:rsid w:val="00AC133B"/>
    <w:rsid w:val="00AD206E"/>
    <w:rsid w:val="00B87A8A"/>
    <w:rsid w:val="00C334D1"/>
    <w:rsid w:val="00C811A6"/>
    <w:rsid w:val="00CD73E1"/>
    <w:rsid w:val="00D63F72"/>
    <w:rsid w:val="00E43E1E"/>
    <w:rsid w:val="00E66CD7"/>
    <w:rsid w:val="00EB6DE8"/>
    <w:rsid w:val="00FD3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0B14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0B14"/>
    <w:pPr>
      <w:jc w:val="center"/>
    </w:pPr>
    <w:rPr>
      <w:b/>
      <w:bCs/>
      <w:i/>
      <w:iCs/>
    </w:rPr>
  </w:style>
  <w:style w:type="table" w:styleId="a4">
    <w:name w:val="Table Grid"/>
    <w:basedOn w:val="a1"/>
    <w:rsid w:val="00454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0E1A2C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E1A2C"/>
    <w:rPr>
      <w:sz w:val="16"/>
      <w:szCs w:val="16"/>
    </w:rPr>
  </w:style>
  <w:style w:type="paragraph" w:styleId="a5">
    <w:name w:val="Body Text"/>
    <w:basedOn w:val="a"/>
    <w:link w:val="a6"/>
    <w:rsid w:val="000E1A2C"/>
    <w:pPr>
      <w:spacing w:after="120"/>
    </w:pPr>
  </w:style>
  <w:style w:type="character" w:customStyle="1" w:styleId="a6">
    <w:name w:val="Основной текст Знак"/>
    <w:basedOn w:val="a0"/>
    <w:link w:val="a5"/>
    <w:rsid w:val="000E1A2C"/>
  </w:style>
  <w:style w:type="paragraph" w:customStyle="1" w:styleId="ConsNormal">
    <w:name w:val="ConsNormal"/>
    <w:rsid w:val="000E1A2C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styleId="a7">
    <w:name w:val="Body Text Indent"/>
    <w:basedOn w:val="a"/>
    <w:link w:val="a8"/>
    <w:unhideWhenUsed/>
    <w:rsid w:val="00497037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4970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2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CB60C-FDDC-4FC8-8DF5-45906292C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2600</Words>
  <Characters>18465</Characters>
  <Application>Microsoft Office Word</Application>
  <DocSecurity>0</DocSecurity>
  <Lines>153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</vt:lpstr>
    </vt:vector>
  </TitlesOfParts>
  <Company>GPBF</Company>
  <LinksUpToDate>false</LinksUpToDate>
  <CharactersWithSpaces>21023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</dc:title>
  <dc:creator>popova</dc:creator>
  <cp:lastModifiedBy>Alina_Popova</cp:lastModifiedBy>
  <cp:revision>10</cp:revision>
  <dcterms:created xsi:type="dcterms:W3CDTF">2019-01-14T12:49:00Z</dcterms:created>
  <dcterms:modified xsi:type="dcterms:W3CDTF">2019-12-30T10:51:00Z</dcterms:modified>
</cp:coreProperties>
</file>