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9D" w:rsidRPr="00712240" w:rsidRDefault="00F8343D" w:rsidP="0003399D">
      <w:pPr>
        <w:pStyle w:val="a4"/>
        <w:keepLines/>
        <w:ind w:firstLine="720"/>
        <w:rPr>
          <w:i w:val="0"/>
          <w:sz w:val="24"/>
          <w:szCs w:val="24"/>
        </w:rPr>
      </w:pPr>
      <w:r w:rsidRPr="00F8343D">
        <w:pict>
          <v:rect id="_x0000_s1027" style="position:absolute;left:0;text-align:left;margin-left:234pt;margin-top:-27pt;width:248.15pt;height:18pt;z-index:251658240" stroked="f">
            <v:textbox>
              <w:txbxContent>
                <w:p w:rsidR="00841B4C" w:rsidRDefault="00841B4C" w:rsidP="0003399D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03399D" w:rsidRPr="00712240">
        <w:rPr>
          <w:i w:val="0"/>
          <w:sz w:val="24"/>
          <w:szCs w:val="24"/>
        </w:rPr>
        <w:t>Договор № _____</w:t>
      </w:r>
    </w:p>
    <w:p w:rsidR="0003399D" w:rsidRPr="00712240" w:rsidRDefault="0003399D" w:rsidP="0003399D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03399D" w:rsidRPr="00240844" w:rsidRDefault="0003399D" w:rsidP="0003399D">
      <w:pPr>
        <w:keepLines/>
        <w:ind w:firstLine="720"/>
        <w:jc w:val="center"/>
        <w:rPr>
          <w:b/>
          <w:sz w:val="24"/>
          <w:szCs w:val="24"/>
        </w:rPr>
      </w:pPr>
    </w:p>
    <w:p w:rsidR="0003399D" w:rsidRPr="00240844" w:rsidRDefault="0003399D" w:rsidP="0003399D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  <w:t>"___"_________ 20___ г.</w:t>
      </w:r>
    </w:p>
    <w:p w:rsidR="0003399D" w:rsidRPr="009F4CD1" w:rsidRDefault="0003399D" w:rsidP="009F4CD1">
      <w:pPr>
        <w:keepLines/>
        <w:tabs>
          <w:tab w:val="right" w:pos="8364"/>
        </w:tabs>
        <w:ind w:firstLine="709"/>
        <w:jc w:val="both"/>
        <w:rPr>
          <w:sz w:val="24"/>
          <w:szCs w:val="24"/>
        </w:rPr>
      </w:pPr>
    </w:p>
    <w:p w:rsidR="0003399D" w:rsidRPr="009F4CD1" w:rsidRDefault="0003399D" w:rsidP="009F4CD1">
      <w:pPr>
        <w:keepLines/>
        <w:ind w:firstLine="709"/>
        <w:jc w:val="both"/>
        <w:rPr>
          <w:sz w:val="24"/>
          <w:szCs w:val="24"/>
        </w:rPr>
      </w:pPr>
      <w:r w:rsidRPr="009F4CD1">
        <w:rPr>
          <w:b/>
          <w:sz w:val="24"/>
          <w:szCs w:val="24"/>
        </w:rPr>
        <w:t>______________________________________________________________________</w:t>
      </w:r>
      <w:r w:rsidRPr="009F4CD1">
        <w:rPr>
          <w:sz w:val="24"/>
          <w:szCs w:val="24"/>
        </w:rPr>
        <w:t xml:space="preserve">, именуемый в дальнейшем «Вкладчик», с одной стороны, и Акционерное общество «Негосударственный пенсионный фонд </w:t>
      </w:r>
      <w:proofErr w:type="spellStart"/>
      <w:r w:rsidRPr="009F4CD1">
        <w:rPr>
          <w:sz w:val="24"/>
          <w:szCs w:val="24"/>
        </w:rPr>
        <w:t>Газпромбанк-фонд</w:t>
      </w:r>
      <w:proofErr w:type="spellEnd"/>
      <w:r w:rsidRPr="009F4CD1">
        <w:rPr>
          <w:sz w:val="24"/>
          <w:szCs w:val="24"/>
        </w:rPr>
        <w:t xml:space="preserve">», лицензия Банка России от  22.03.2005 № 426, именуемый в дальнейшем «Фонд», в лице Президента </w:t>
      </w:r>
      <w:r w:rsidR="009D32F0" w:rsidRPr="009F4CD1">
        <w:rPr>
          <w:sz w:val="24"/>
          <w:szCs w:val="24"/>
        </w:rPr>
        <w:t>Вахрамеева Дениса Евгеньевича</w:t>
      </w:r>
      <w:r w:rsidRPr="009F4CD1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8965EE" w:rsidRPr="009F4CD1" w:rsidRDefault="008965EE" w:rsidP="009F4CD1">
      <w:pPr>
        <w:keepLines/>
        <w:ind w:firstLine="709"/>
        <w:jc w:val="both"/>
        <w:rPr>
          <w:b/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1. ПРЕДМЕТ ДОГОВОРА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1.1. Предметом настоящего Договора между Вкладчиком и Фондом является негосударственное пенсионное обеспечение работников вкладчика (далее– </w:t>
      </w:r>
      <w:proofErr w:type="gramStart"/>
      <w:r w:rsidRPr="009F4CD1">
        <w:rPr>
          <w:sz w:val="24"/>
          <w:szCs w:val="24"/>
        </w:rPr>
        <w:t>Уч</w:t>
      </w:r>
      <w:proofErr w:type="gramEnd"/>
      <w:r w:rsidRPr="009F4CD1">
        <w:rPr>
          <w:sz w:val="24"/>
          <w:szCs w:val="24"/>
        </w:rPr>
        <w:t>астники).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 </w:t>
      </w:r>
      <w:r w:rsidR="0003399D" w:rsidRPr="009F4CD1">
        <w:rPr>
          <w:sz w:val="24"/>
          <w:szCs w:val="24"/>
        </w:rPr>
        <w:t>Акционерного общества «</w:t>
      </w:r>
      <w:r w:rsidRPr="009F4CD1">
        <w:rPr>
          <w:sz w:val="24"/>
          <w:szCs w:val="24"/>
        </w:rPr>
        <w:t xml:space="preserve">Негосударственного пенсионного фонда </w:t>
      </w:r>
      <w:proofErr w:type="spellStart"/>
      <w:r w:rsidRPr="009F4CD1">
        <w:rPr>
          <w:sz w:val="24"/>
          <w:szCs w:val="24"/>
        </w:rPr>
        <w:t>Газпромбанк</w:t>
      </w:r>
      <w:proofErr w:type="spellEnd"/>
      <w:r w:rsidRPr="009F4CD1">
        <w:rPr>
          <w:sz w:val="24"/>
          <w:szCs w:val="24"/>
        </w:rPr>
        <w:t xml:space="preserve"> - фонд» (далее Правила) и настоящим договором, выплачивать Участнику (Участникам) негосударственную пенсию.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1.2. Негосударственное пенсионное обеспечение Участника (Участников) осуществляется Фондом в соответствии с Правилами Фонда, которые являются неотъемлемой частью настоящего договора. 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EB0FDB" w:rsidRPr="009F4CD1" w:rsidRDefault="00EB0FDB" w:rsidP="009F4CD1">
      <w:pPr>
        <w:pStyle w:val="a3"/>
        <w:keepLines/>
        <w:widowControl/>
        <w:ind w:firstLine="709"/>
        <w:jc w:val="both"/>
        <w:rPr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2. ПЕНСИОННАЯ СХЕМА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2.1.</w:t>
      </w:r>
      <w:r w:rsidRPr="009F4CD1">
        <w:rPr>
          <w:sz w:val="24"/>
          <w:szCs w:val="24"/>
        </w:rPr>
        <w:tab/>
        <w:t>Негосударственное пенсионное обеспечение Участников по настоящему Договору осуществляется по пенсионной схеме № 2 «С установленными размерами пенсионных взносов. Выплаты негосударственной пенсии осуществляются пожизненно. Пенсионные взносы учитываются на именных пенсионных счетах участников».</w:t>
      </w:r>
      <w:r w:rsidR="0095285C" w:rsidRPr="009F4CD1">
        <w:rPr>
          <w:sz w:val="24"/>
          <w:szCs w:val="24"/>
        </w:rPr>
        <w:t xml:space="preserve"> Вкладчики - физические и юридические лица.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3. ПЕНСИОННЫЕ ОСНОВАНИЯ</w:t>
      </w:r>
    </w:p>
    <w:p w:rsidR="003540E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bCs/>
          <w:sz w:val="24"/>
          <w:szCs w:val="24"/>
        </w:rPr>
        <w:t xml:space="preserve">3.1. </w:t>
      </w:r>
      <w:r w:rsidR="003540E2" w:rsidRPr="009F4CD1">
        <w:rPr>
          <w:sz w:val="24"/>
          <w:szCs w:val="24"/>
        </w:rPr>
        <w:t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</w:r>
    </w:p>
    <w:p w:rsidR="003540E2" w:rsidRPr="009F4CD1" w:rsidRDefault="003540E2" w:rsidP="009F4CD1">
      <w:pPr>
        <w:ind w:firstLine="709"/>
        <w:jc w:val="both"/>
        <w:outlineLvl w:val="2"/>
        <w:rPr>
          <w:strike/>
          <w:sz w:val="24"/>
          <w:szCs w:val="24"/>
        </w:rPr>
      </w:pPr>
      <w:r w:rsidRPr="009F4CD1">
        <w:rPr>
          <w:sz w:val="24"/>
          <w:szCs w:val="24"/>
        </w:rPr>
        <w:t>- заключение вкладчиком пенсионного договора в пользу участника (участников);</w:t>
      </w:r>
    </w:p>
    <w:p w:rsidR="003540E2" w:rsidRPr="009F4CD1" w:rsidRDefault="003540E2" w:rsidP="009F4CD1">
      <w:pPr>
        <w:ind w:firstLine="709"/>
        <w:jc w:val="both"/>
        <w:outlineLvl w:val="2"/>
        <w:rPr>
          <w:sz w:val="24"/>
          <w:szCs w:val="24"/>
        </w:rPr>
      </w:pPr>
      <w:r w:rsidRPr="009F4CD1">
        <w:rPr>
          <w:sz w:val="24"/>
          <w:szCs w:val="24"/>
        </w:rPr>
        <w:t>- уплата вкладчиком пенсионного взноса, обеспечивающего выполнение Фондом обязательств по выплате негосударственной пенсии участнику (участникам);</w:t>
      </w:r>
    </w:p>
    <w:p w:rsidR="003540E2" w:rsidRPr="009F4CD1" w:rsidRDefault="003540E2" w:rsidP="009F4CD1">
      <w:pPr>
        <w:ind w:firstLine="709"/>
        <w:jc w:val="both"/>
        <w:outlineLvl w:val="2"/>
        <w:rPr>
          <w:i/>
          <w:sz w:val="24"/>
          <w:szCs w:val="24"/>
        </w:rPr>
      </w:pPr>
      <w:r w:rsidRPr="009F4CD1">
        <w:rPr>
          <w:sz w:val="24"/>
          <w:szCs w:val="24"/>
        </w:rPr>
        <w:t>- достижение участником возраста 60 лет - для мужчин, 55 лет - для женщин, или досрочное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 с пенсионным законодательством;</w:t>
      </w:r>
    </w:p>
    <w:p w:rsidR="002E1C71" w:rsidRDefault="003540E2" w:rsidP="009F4CD1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 w:rsidRPr="009F4CD1">
        <w:rPr>
          <w:sz w:val="24"/>
          <w:szCs w:val="24"/>
        </w:rPr>
        <w:t>- увольнение участника Фонда из организации-вкладчика, если это условие предусмотрено пенсионным договором</w:t>
      </w:r>
      <w:r w:rsidR="002E1C71">
        <w:rPr>
          <w:sz w:val="24"/>
          <w:szCs w:val="24"/>
        </w:rPr>
        <w:t>;</w:t>
      </w:r>
    </w:p>
    <w:p w:rsidR="003540E2" w:rsidRPr="009F4CD1" w:rsidRDefault="002E1C71" w:rsidP="009F4CD1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CD1">
        <w:rPr>
          <w:sz w:val="24"/>
          <w:szCs w:val="24"/>
        </w:rPr>
        <w:t>Распорядительное письмо вкладчика о праве участника на негосударственную пенсию</w:t>
      </w:r>
      <w:r w:rsidR="003540E2" w:rsidRPr="009F4CD1">
        <w:rPr>
          <w:sz w:val="24"/>
          <w:szCs w:val="24"/>
        </w:rPr>
        <w:t>.</w:t>
      </w:r>
    </w:p>
    <w:p w:rsidR="00530C55" w:rsidRPr="009F4CD1" w:rsidRDefault="00530C55" w:rsidP="009F4CD1">
      <w:pPr>
        <w:ind w:firstLine="709"/>
        <w:jc w:val="both"/>
        <w:rPr>
          <w:b/>
          <w:smallCaps/>
          <w:sz w:val="24"/>
          <w:szCs w:val="24"/>
        </w:rPr>
      </w:pPr>
    </w:p>
    <w:p w:rsidR="00530C55" w:rsidRPr="009F4CD1" w:rsidRDefault="00530C5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4. ПРАВА И ОБЯЗАННОСТИ СТОРОН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Права и обязанности вкладчиков, участников и Фонда определяются федеральными законами, иными нормативными правовыми актами Российской </w:t>
      </w:r>
      <w:r w:rsidRPr="009F4CD1">
        <w:rPr>
          <w:sz w:val="24"/>
          <w:szCs w:val="24"/>
        </w:rPr>
        <w:lastRenderedPageBreak/>
        <w:t>Федерации и нормативными актами Банка России, Правилами</w:t>
      </w:r>
      <w:r w:rsidR="00737843">
        <w:rPr>
          <w:sz w:val="24"/>
          <w:szCs w:val="24"/>
        </w:rPr>
        <w:t xml:space="preserve"> Фонда</w:t>
      </w:r>
      <w:r w:rsidRPr="009F4CD1">
        <w:rPr>
          <w:sz w:val="24"/>
          <w:szCs w:val="24"/>
        </w:rPr>
        <w:t xml:space="preserve"> и </w:t>
      </w:r>
      <w:r w:rsidR="00737843">
        <w:rPr>
          <w:sz w:val="24"/>
          <w:szCs w:val="24"/>
        </w:rPr>
        <w:t>настоящим</w:t>
      </w:r>
      <w:r w:rsidRPr="009F4CD1">
        <w:rPr>
          <w:sz w:val="24"/>
          <w:szCs w:val="24"/>
        </w:rPr>
        <w:t xml:space="preserve"> договором.</w:t>
      </w:r>
    </w:p>
    <w:p w:rsidR="003540E2" w:rsidRPr="009F4CD1" w:rsidRDefault="00094B38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b/>
          <w:sz w:val="24"/>
          <w:szCs w:val="24"/>
        </w:rPr>
        <w:t>4.1.</w:t>
      </w:r>
      <w:r w:rsidR="003540E2" w:rsidRPr="009F4CD1">
        <w:rPr>
          <w:b/>
          <w:sz w:val="24"/>
          <w:szCs w:val="24"/>
        </w:rPr>
        <w:t xml:space="preserve"> Вкладчики имеют право: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представлять перед Фондом свои интересы и интересы своих участников, обжаловать действия Фонда в порядке, установленном законодательством Российской Федерации;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определять размер негосударственной пенсии участнику;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требовать от Фонда выплаты выкупных сумм или их перевода в другой фонд в соответствии с настоящим договором;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получать информацию о состоянии пенсионных счетов в установленном порядке;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знакомиться с Правилами</w:t>
      </w:r>
      <w:r w:rsidR="00094B38" w:rsidRPr="009F4CD1">
        <w:rPr>
          <w:sz w:val="24"/>
          <w:szCs w:val="24"/>
        </w:rPr>
        <w:t xml:space="preserve"> Фонда</w:t>
      </w:r>
      <w:r w:rsidRPr="009F4CD1">
        <w:rPr>
          <w:sz w:val="24"/>
          <w:szCs w:val="24"/>
        </w:rPr>
        <w:t>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осуществлять иные права, установленные </w:t>
      </w:r>
      <w:r w:rsidR="00F60662" w:rsidRPr="009F4CD1">
        <w:rPr>
          <w:sz w:val="24"/>
          <w:szCs w:val="24"/>
        </w:rPr>
        <w:t>настоящим</w:t>
      </w:r>
      <w:r w:rsidRPr="009F4CD1">
        <w:rPr>
          <w:sz w:val="24"/>
          <w:szCs w:val="24"/>
        </w:rPr>
        <w:t xml:space="preserve"> договор</w:t>
      </w:r>
      <w:r w:rsidR="00F60662" w:rsidRPr="009F4CD1">
        <w:rPr>
          <w:sz w:val="24"/>
          <w:szCs w:val="24"/>
        </w:rPr>
        <w:t>ом</w:t>
      </w:r>
      <w:r w:rsidRPr="009F4CD1">
        <w:rPr>
          <w:sz w:val="24"/>
          <w:szCs w:val="24"/>
        </w:rPr>
        <w:t>.</w:t>
      </w:r>
    </w:p>
    <w:p w:rsidR="003540E2" w:rsidRPr="009F4CD1" w:rsidRDefault="00094B38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4.2.</w:t>
      </w:r>
      <w:r w:rsidR="003540E2" w:rsidRPr="009F4CD1">
        <w:rPr>
          <w:b/>
          <w:sz w:val="24"/>
          <w:szCs w:val="24"/>
        </w:rPr>
        <w:t xml:space="preserve"> Участники имеют право: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требовать от Фонда исполнения обязательств Фонда по выплате негосударственных пенсий в соответствии с условиями </w:t>
      </w:r>
      <w:r w:rsidR="00F60662" w:rsidRPr="009F4CD1">
        <w:rPr>
          <w:sz w:val="24"/>
          <w:szCs w:val="24"/>
        </w:rPr>
        <w:t>настоящего</w:t>
      </w:r>
      <w:r w:rsidRPr="009F4CD1">
        <w:rPr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пенсионного договора при возникновении пенсионных и дополнительных оснований;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требовать от Фонда выплаты выкупных сумм или </w:t>
      </w:r>
      <w:r w:rsidR="00F60662" w:rsidRPr="009F4CD1">
        <w:rPr>
          <w:sz w:val="24"/>
          <w:szCs w:val="24"/>
        </w:rPr>
        <w:t>её</w:t>
      </w:r>
      <w:r w:rsidRPr="009F4CD1">
        <w:rPr>
          <w:sz w:val="24"/>
          <w:szCs w:val="24"/>
        </w:rPr>
        <w:t xml:space="preserve"> перевода в другой фонд в соответствии условиями пенсионного договора</w:t>
      </w:r>
      <w:r w:rsidR="005803B3" w:rsidRPr="009F4CD1">
        <w:rPr>
          <w:sz w:val="24"/>
          <w:szCs w:val="24"/>
        </w:rPr>
        <w:t xml:space="preserve"> при наличии согласия вкладчика.</w:t>
      </w:r>
    </w:p>
    <w:p w:rsidR="003540E2" w:rsidRPr="009F4CD1" w:rsidRDefault="003540E2" w:rsidP="009F4CD1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4CD1">
        <w:rPr>
          <w:rFonts w:ascii="Times New Roman" w:hAnsi="Times New Roman"/>
          <w:b/>
          <w:sz w:val="24"/>
          <w:szCs w:val="24"/>
        </w:rPr>
        <w:t>4.</w:t>
      </w:r>
      <w:r w:rsidR="00094B38" w:rsidRPr="009F4CD1">
        <w:rPr>
          <w:rFonts w:ascii="Times New Roman" w:hAnsi="Times New Roman"/>
          <w:b/>
          <w:sz w:val="24"/>
          <w:szCs w:val="24"/>
        </w:rPr>
        <w:t>3.</w:t>
      </w:r>
      <w:r w:rsidRPr="009F4CD1">
        <w:rPr>
          <w:rFonts w:ascii="Times New Roman" w:hAnsi="Times New Roman"/>
          <w:b/>
          <w:sz w:val="24"/>
          <w:szCs w:val="24"/>
        </w:rPr>
        <w:t xml:space="preserve"> Фонд имеет право: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требовать от вкладчика исполнения обязательств по пенсионному договору в полном объеме; 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проверять полученную от вкладчиков информацию об участниках,</w:t>
      </w:r>
      <w:r w:rsidRPr="009F4CD1">
        <w:rPr>
          <w:b/>
          <w:bCs/>
          <w:iCs/>
          <w:sz w:val="24"/>
          <w:szCs w:val="24"/>
        </w:rPr>
        <w:t xml:space="preserve"> </w:t>
      </w:r>
      <w:r w:rsidRPr="009F4CD1">
        <w:rPr>
          <w:bCs/>
          <w:iCs/>
          <w:sz w:val="24"/>
          <w:szCs w:val="24"/>
        </w:rPr>
        <w:t>необходимую для выполнения обязательств по пенсионному договору</w:t>
      </w:r>
      <w:r w:rsidRPr="009F4CD1">
        <w:rPr>
          <w:sz w:val="24"/>
          <w:szCs w:val="24"/>
        </w:rPr>
        <w:t xml:space="preserve"> и требовать предоставления недостающей информации;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направлять на формирование собственных средств, не более 15 процентов дохода, полученного от размещения средств пенсионных резервов Фонда;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5803B3" w:rsidRPr="009F4CD1" w:rsidRDefault="005803B3" w:rsidP="009F4CD1">
      <w:pPr>
        <w:autoSpaceDE/>
        <w:autoSpaceDN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направлять часть суммы пенсионных взносов в размере 3 (три) % от суммы пенсионного взноса на формирование собственных средств;</w:t>
      </w:r>
    </w:p>
    <w:p w:rsidR="003540E2" w:rsidRPr="009F4CD1" w:rsidRDefault="003540E2" w:rsidP="009F4CD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F4CD1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Правилами</w:t>
      </w:r>
      <w:r w:rsidR="009D1532" w:rsidRPr="009F4CD1">
        <w:rPr>
          <w:rFonts w:ascii="Times New Roman" w:hAnsi="Times New Roman"/>
          <w:sz w:val="24"/>
          <w:szCs w:val="24"/>
        </w:rPr>
        <w:t xml:space="preserve"> Фонда и настоящим</w:t>
      </w:r>
      <w:r w:rsidRPr="009F4CD1">
        <w:rPr>
          <w:rFonts w:ascii="Times New Roman" w:hAnsi="Times New Roman"/>
          <w:sz w:val="24"/>
          <w:szCs w:val="24"/>
        </w:rPr>
        <w:t xml:space="preserve"> догово</w:t>
      </w:r>
      <w:r w:rsidR="009D1532" w:rsidRPr="009F4CD1">
        <w:rPr>
          <w:rFonts w:ascii="Times New Roman" w:hAnsi="Times New Roman"/>
          <w:sz w:val="24"/>
          <w:szCs w:val="24"/>
        </w:rPr>
        <w:t>ром</w:t>
      </w:r>
      <w:r w:rsidRPr="009F4CD1">
        <w:rPr>
          <w:rFonts w:ascii="Times New Roman" w:hAnsi="Times New Roman"/>
          <w:sz w:val="24"/>
          <w:szCs w:val="24"/>
        </w:rPr>
        <w:t>.</w:t>
      </w:r>
    </w:p>
    <w:p w:rsidR="003540E2" w:rsidRPr="009F4CD1" w:rsidRDefault="00D05EE1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4.4.</w:t>
      </w:r>
      <w:r w:rsidR="003540E2" w:rsidRPr="009F4CD1">
        <w:rPr>
          <w:b/>
          <w:sz w:val="24"/>
          <w:szCs w:val="24"/>
        </w:rPr>
        <w:t xml:space="preserve"> Вкладчик обязан: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уплачивать взносы исключительно денежными средствами в порядке и размерах, которые предусмотрены настоящим договором. Вкладчик и участники обязаны сообщать в Фонд об изменениях, влияющих на исполнение ими своих обязательств перед Фондом;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направлять в адрес Фонда распорядительные письма по установленной Фондом форме в порядке, установленном </w:t>
      </w:r>
      <w:r w:rsidR="00D05EE1" w:rsidRPr="009F4CD1">
        <w:rPr>
          <w:sz w:val="24"/>
          <w:szCs w:val="24"/>
        </w:rPr>
        <w:t>настоящим</w:t>
      </w:r>
      <w:r w:rsidRPr="009F4CD1">
        <w:rPr>
          <w:sz w:val="24"/>
          <w:szCs w:val="24"/>
        </w:rPr>
        <w:t xml:space="preserve"> договором;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lastRenderedPageBreak/>
        <w:t xml:space="preserve">- предоставлять Фонду необходимую информацию об участнике, в пользу которого заключен пенсионный договор и </w:t>
      </w:r>
      <w:proofErr w:type="gramStart"/>
      <w:r w:rsidRPr="009F4CD1">
        <w:rPr>
          <w:sz w:val="24"/>
          <w:szCs w:val="24"/>
        </w:rPr>
        <w:t>нести</w:t>
      </w:r>
      <w:proofErr w:type="gramEnd"/>
      <w:r w:rsidRPr="009F4CD1">
        <w:rPr>
          <w:sz w:val="24"/>
          <w:szCs w:val="24"/>
        </w:rPr>
        <w:t xml:space="preserve"> ответственность за  достоверность представленных Фонду сведений;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письменно уведомлять Фонд и участников, в пользу которых заключен пенсионный договор, о намерении расторгнуть пенсионный  договор не менее чем за три месяца до предполагаемой даты его расторжения, если иное не установлено пенсионным договором;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письменно уведомлять Фонд обо всех изменениях персональных данных участников, в пользу которых заключен пенсионный договор.</w:t>
      </w:r>
    </w:p>
    <w:p w:rsidR="003540E2" w:rsidRPr="009F4CD1" w:rsidRDefault="00D05EE1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4.5</w:t>
      </w:r>
      <w:r w:rsidR="003540E2" w:rsidRPr="009F4CD1">
        <w:rPr>
          <w:b/>
          <w:sz w:val="24"/>
          <w:szCs w:val="24"/>
        </w:rPr>
        <w:t>. Участники обязаны: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соблюдать Правила</w:t>
      </w:r>
      <w:r w:rsidR="009B2AFA" w:rsidRPr="009F4CD1">
        <w:rPr>
          <w:sz w:val="24"/>
          <w:szCs w:val="24"/>
        </w:rPr>
        <w:t xml:space="preserve"> Фонда</w:t>
      </w:r>
      <w:r w:rsidRPr="009F4CD1">
        <w:rPr>
          <w:sz w:val="24"/>
          <w:szCs w:val="24"/>
        </w:rPr>
        <w:t>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обратиться с заявлением о назначении негосударственной пенсии после наступления пенсионных и дополнительных оснований по установленной Фондом форме;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представлять в Фонд необходимые документы и сведения в порядке и по форме, установленной Фондом;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своевременно предоставлять в Фонд информацию об изменении в учетных данных, ранее переданных в Фонд.</w:t>
      </w:r>
    </w:p>
    <w:p w:rsidR="003540E2" w:rsidRPr="009F4CD1" w:rsidRDefault="009B2AFA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4.6.</w:t>
      </w:r>
      <w:r w:rsidR="003540E2" w:rsidRPr="009F4CD1">
        <w:rPr>
          <w:b/>
          <w:sz w:val="24"/>
          <w:szCs w:val="24"/>
        </w:rPr>
        <w:t xml:space="preserve"> Фонд обязан: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осуществлять свою деятельность в соответствии с законодательством Российской Федерации;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знакомить вкладчик</w:t>
      </w:r>
      <w:r w:rsidR="009B2AFA" w:rsidRPr="009F4CD1">
        <w:rPr>
          <w:bCs/>
          <w:iCs/>
          <w:sz w:val="24"/>
          <w:szCs w:val="24"/>
        </w:rPr>
        <w:t>а</w:t>
      </w:r>
      <w:r w:rsidRPr="009F4CD1">
        <w:rPr>
          <w:bCs/>
          <w:iCs/>
          <w:sz w:val="24"/>
          <w:szCs w:val="24"/>
        </w:rPr>
        <w:t xml:space="preserve"> и участников с Правилами</w:t>
      </w:r>
      <w:r w:rsidR="009B2AFA" w:rsidRPr="009F4CD1">
        <w:rPr>
          <w:bCs/>
          <w:iCs/>
          <w:sz w:val="24"/>
          <w:szCs w:val="24"/>
        </w:rPr>
        <w:t xml:space="preserve"> Фонда</w:t>
      </w:r>
      <w:r w:rsidRPr="009F4CD1">
        <w:rPr>
          <w:bCs/>
          <w:iCs/>
          <w:sz w:val="24"/>
          <w:szCs w:val="24"/>
        </w:rPr>
        <w:t xml:space="preserve"> и со всеми вносимыми в них изменениями и дополнениями;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осуществлять учет сведений о вкладчике и участник</w:t>
      </w:r>
      <w:r w:rsidR="00EA46E4" w:rsidRPr="009F4CD1">
        <w:rPr>
          <w:bCs/>
          <w:iCs/>
          <w:sz w:val="24"/>
          <w:szCs w:val="24"/>
        </w:rPr>
        <w:t>ах</w:t>
      </w:r>
      <w:r w:rsidRPr="009F4CD1">
        <w:rPr>
          <w:bCs/>
          <w:iCs/>
          <w:sz w:val="24"/>
          <w:szCs w:val="24"/>
        </w:rPr>
        <w:t xml:space="preserve"> в форме ведения пенсионных счетов негосударственного пенсионного обеспечения;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proofErr w:type="gramStart"/>
      <w:r w:rsidRPr="009F4CD1">
        <w:rPr>
          <w:bCs/>
          <w:iCs/>
          <w:sz w:val="24"/>
          <w:szCs w:val="24"/>
        </w:rPr>
        <w:t>- бесплатно предоставлять один раз в год вкладчик</w:t>
      </w:r>
      <w:r w:rsidR="00EA46E4" w:rsidRPr="009F4CD1">
        <w:rPr>
          <w:bCs/>
          <w:iCs/>
          <w:sz w:val="24"/>
          <w:szCs w:val="24"/>
        </w:rPr>
        <w:t>у</w:t>
      </w:r>
      <w:r w:rsidRPr="009F4CD1">
        <w:rPr>
          <w:bCs/>
          <w:iCs/>
          <w:sz w:val="24"/>
          <w:szCs w:val="24"/>
        </w:rPr>
        <w:t xml:space="preserve"> и участникам по их обращению способом, указанным ими при обращении, информацию о состоянии их пенсионных счетов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  <w:proofErr w:type="gramEnd"/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 xml:space="preserve">- выплачивать негосударственные пенсии или выкупные суммы в соответствии с условиями </w:t>
      </w:r>
      <w:r w:rsidR="00EA46E4" w:rsidRPr="009F4CD1">
        <w:rPr>
          <w:bCs/>
          <w:iCs/>
          <w:sz w:val="24"/>
          <w:szCs w:val="24"/>
        </w:rPr>
        <w:t>настоящего</w:t>
      </w:r>
      <w:r w:rsidRPr="009F4CD1">
        <w:rPr>
          <w:bCs/>
          <w:iCs/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при поступлении первого пенсионного взноса открыть соответствующий пенсионный счет;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зачислять пенсионные взносы на пенсионные счета в соответствии с условиями </w:t>
      </w:r>
      <w:r w:rsidR="00EA46E4" w:rsidRPr="009F4CD1">
        <w:rPr>
          <w:sz w:val="24"/>
          <w:szCs w:val="24"/>
        </w:rPr>
        <w:t>настоящего</w:t>
      </w:r>
      <w:r w:rsidRPr="009F4CD1">
        <w:rPr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 xml:space="preserve">- переводить по поручению вкладчика или участника выкупные суммы в другой фонд в соответствии с условиями </w:t>
      </w:r>
      <w:r w:rsidR="006E6B86" w:rsidRPr="009F4CD1">
        <w:rPr>
          <w:bCs/>
          <w:iCs/>
          <w:sz w:val="24"/>
          <w:szCs w:val="24"/>
        </w:rPr>
        <w:t>настоящего</w:t>
      </w:r>
      <w:r w:rsidRPr="009F4CD1">
        <w:rPr>
          <w:bCs/>
          <w:iCs/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не принимать в одностороннем порядке решения, нарушающие права вкладчи</w:t>
      </w:r>
      <w:r w:rsidR="006E6B86" w:rsidRPr="009F4CD1">
        <w:rPr>
          <w:bCs/>
          <w:iCs/>
          <w:sz w:val="24"/>
          <w:szCs w:val="24"/>
        </w:rPr>
        <w:t>ка</w:t>
      </w:r>
      <w:r w:rsidRPr="009F4CD1">
        <w:rPr>
          <w:bCs/>
          <w:iCs/>
          <w:sz w:val="24"/>
          <w:szCs w:val="24"/>
        </w:rPr>
        <w:t xml:space="preserve"> и участников;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обеспечить конфиденциальность информации о состоянии пенсионных счетов вкладчиков, участников Фонда и производимых в пользу участников-пенсионеров выплатах,</w:t>
      </w:r>
      <w:r w:rsidR="006E6B86" w:rsidRPr="009F4CD1">
        <w:rPr>
          <w:sz w:val="24"/>
          <w:szCs w:val="24"/>
        </w:rPr>
        <w:t xml:space="preserve"> а также их персональных данных.</w:t>
      </w:r>
    </w:p>
    <w:p w:rsidR="003540E2" w:rsidRPr="009F4CD1" w:rsidRDefault="006E6B86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4.7. </w:t>
      </w:r>
      <w:r w:rsidR="003540E2" w:rsidRPr="009F4CD1">
        <w:rPr>
          <w:sz w:val="24"/>
          <w:szCs w:val="24"/>
        </w:rPr>
        <w:t>Вкладчи</w:t>
      </w:r>
      <w:r w:rsidR="00841B4C">
        <w:rPr>
          <w:sz w:val="24"/>
          <w:szCs w:val="24"/>
        </w:rPr>
        <w:t>к</w:t>
      </w:r>
      <w:r w:rsidR="003540E2" w:rsidRPr="009F4CD1">
        <w:rPr>
          <w:sz w:val="24"/>
          <w:szCs w:val="24"/>
        </w:rPr>
        <w:t xml:space="preserve"> и участники могут иметь иные права и обязанности, предусмотренные Федеральным законом от 07.05.1998 № 75-ФЗ «О негосударственных пенсионных фондах», другими федеральными законами, иными нормативными правовыми актами Российской Федерации и нормативными актами Банка России.</w:t>
      </w:r>
    </w:p>
    <w:p w:rsidR="003540E2" w:rsidRPr="009F4CD1" w:rsidRDefault="003540E2" w:rsidP="009F4CD1">
      <w:pPr>
        <w:pStyle w:val="a7"/>
        <w:spacing w:after="0"/>
        <w:ind w:firstLine="709"/>
        <w:jc w:val="both"/>
        <w:rPr>
          <w:bCs/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5. ПОРЯДОК И УСЛОВИЯ ВНЕСЕНИЯ ПЕНСИОННЫХ ВЗНОСОВ</w:t>
      </w:r>
    </w:p>
    <w:p w:rsidR="00ED6482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5</w:t>
      </w:r>
      <w:r w:rsidR="00ED6482" w:rsidRPr="009F4CD1">
        <w:rPr>
          <w:sz w:val="24"/>
          <w:szCs w:val="24"/>
        </w:rPr>
        <w:t>.1</w:t>
      </w:r>
      <w:r w:rsidR="00ED6482" w:rsidRPr="009F4CD1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  <w:r w:rsidR="008B430F" w:rsidRPr="009F4CD1">
        <w:rPr>
          <w:sz w:val="24"/>
          <w:szCs w:val="24"/>
        </w:rPr>
        <w:t xml:space="preserve"> Расходы</w:t>
      </w:r>
      <w:r w:rsidR="0095285C" w:rsidRPr="009F4CD1">
        <w:rPr>
          <w:sz w:val="24"/>
          <w:szCs w:val="24"/>
        </w:rPr>
        <w:t xml:space="preserve">, связанные с перечислением пенсионных, взносов несет Вкладчик . </w:t>
      </w:r>
    </w:p>
    <w:p w:rsidR="00ED6482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lastRenderedPageBreak/>
        <w:t>5</w:t>
      </w:r>
      <w:r w:rsidR="00ED6482" w:rsidRPr="009F4CD1">
        <w:rPr>
          <w:sz w:val="24"/>
          <w:szCs w:val="24"/>
        </w:rPr>
        <w:t>.2.</w:t>
      </w:r>
      <w:r w:rsidR="00ED6482" w:rsidRPr="009F4CD1">
        <w:rPr>
          <w:sz w:val="24"/>
          <w:szCs w:val="24"/>
        </w:rPr>
        <w:tab/>
        <w:t xml:space="preserve">Вкладчик уплачивает пенсионные взносы ____________________________. </w:t>
      </w:r>
    </w:p>
    <w:p w:rsidR="00ED6482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5</w:t>
      </w:r>
      <w:r w:rsidR="00ED6482" w:rsidRPr="009F4CD1">
        <w:rPr>
          <w:sz w:val="24"/>
          <w:szCs w:val="24"/>
        </w:rPr>
        <w:t>.3.</w:t>
      </w:r>
      <w:r w:rsidR="00ED6482" w:rsidRPr="009F4CD1">
        <w:rPr>
          <w:sz w:val="24"/>
          <w:szCs w:val="24"/>
        </w:rPr>
        <w:tab/>
        <w:t>Фонд отражает пенсионные взносы на пенсионн</w:t>
      </w:r>
      <w:r w:rsidR="008B430F" w:rsidRPr="009F4CD1">
        <w:rPr>
          <w:sz w:val="24"/>
          <w:szCs w:val="24"/>
        </w:rPr>
        <w:t>ом</w:t>
      </w:r>
      <w:r w:rsidR="00ED6482" w:rsidRPr="009F4CD1">
        <w:rPr>
          <w:sz w:val="24"/>
          <w:szCs w:val="24"/>
        </w:rPr>
        <w:t xml:space="preserve"> счет</w:t>
      </w:r>
      <w:r w:rsidR="008B430F" w:rsidRPr="009F4CD1">
        <w:rPr>
          <w:sz w:val="24"/>
          <w:szCs w:val="24"/>
        </w:rPr>
        <w:t>е</w:t>
      </w:r>
      <w:r w:rsidR="00ED6482" w:rsidRPr="009F4CD1">
        <w:rPr>
          <w:sz w:val="24"/>
          <w:szCs w:val="24"/>
        </w:rPr>
        <w:t xml:space="preserve"> датой поступления средств на расчетный счет Фонда. </w:t>
      </w:r>
    </w:p>
    <w:p w:rsidR="00F84651" w:rsidRPr="009F4CD1" w:rsidRDefault="00F84651" w:rsidP="009F4CD1">
      <w:pPr>
        <w:ind w:firstLine="709"/>
        <w:jc w:val="both"/>
        <w:rPr>
          <w:b/>
          <w:smallCaps/>
          <w:sz w:val="24"/>
          <w:szCs w:val="24"/>
        </w:rPr>
      </w:pPr>
    </w:p>
    <w:p w:rsidR="00F84651" w:rsidRPr="009F4CD1" w:rsidRDefault="00F84651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6. ПОРЯДОК НАЗНАЧЕНИЯ И ВЫПЛАТЫ НЕГОСУДАРСТВЕННОЙ ПЕНСИИ, ЕЕ РАЗМЕР, ПЕРИОДИЧНОСТЬ И ПРОДОЛЖИТЕЛЬНОСТЬ ВЫПЛАТ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6.1. Негосударственная пенсия Участнику назначается и выплачивается при наступлении пенсионных и дополнительных оснований, указанных в разделе 3 настоящего договора, на основании заявления Участника о назначении негосударственной пенсии.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6.2.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оснований, указанных в разделе 3 настоящего Договора.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6.3. К заявлению должны быть приложены следующие документы:</w:t>
      </w:r>
    </w:p>
    <w:p w:rsidR="00F84651" w:rsidRPr="009F4CD1" w:rsidRDefault="002E1C71" w:rsidP="009F4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4651" w:rsidRPr="009F4CD1">
        <w:rPr>
          <w:sz w:val="24"/>
          <w:szCs w:val="24"/>
        </w:rPr>
        <w:tab/>
        <w:t>заверенная в установленном порядке копия трудовой книжки;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заверенная в установленном порядке копия пенсионного удостоверения</w:t>
      </w:r>
      <w:r w:rsidR="00D14796" w:rsidRPr="009F4CD1">
        <w:rPr>
          <w:sz w:val="24"/>
          <w:szCs w:val="24"/>
        </w:rPr>
        <w:t>/справки</w:t>
      </w:r>
      <w:r w:rsidRPr="009F4CD1">
        <w:rPr>
          <w:sz w:val="24"/>
          <w:szCs w:val="24"/>
        </w:rPr>
        <w:t xml:space="preserve"> (не требуется после достижения Участником возраста 60 лет - для мужчин, 55 лет - для женщин);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копия паспорта (страницы с фотографией и регистрацией);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копия документа с указанием номера лицевого счета и </w:t>
      </w:r>
      <w:proofErr w:type="gramStart"/>
      <w:r w:rsidRPr="009F4CD1">
        <w:rPr>
          <w:sz w:val="24"/>
          <w:szCs w:val="24"/>
        </w:rPr>
        <w:t>других</w:t>
      </w:r>
      <w:proofErr w:type="gramEnd"/>
      <w:r w:rsidRPr="009F4CD1">
        <w:rPr>
          <w:sz w:val="24"/>
          <w:szCs w:val="24"/>
        </w:rPr>
        <w:t xml:space="preserve"> необходимых для перечисления пенсии платежных реквизитов;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копия свидетельства о присвоении ИНН (</w:t>
      </w:r>
      <w:r w:rsidR="00D14796" w:rsidRPr="009F4CD1">
        <w:rPr>
          <w:sz w:val="24"/>
          <w:szCs w:val="24"/>
        </w:rPr>
        <w:t>при наличии</w:t>
      </w:r>
      <w:r w:rsidRPr="009F4CD1">
        <w:rPr>
          <w:sz w:val="24"/>
          <w:szCs w:val="24"/>
        </w:rPr>
        <w:t>);</w:t>
      </w:r>
    </w:p>
    <w:p w:rsidR="00F955B9" w:rsidRPr="002E1C71" w:rsidRDefault="00F84651" w:rsidP="002E1C7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</w:t>
      </w:r>
      <w:r w:rsidR="00F955B9" w:rsidRPr="009F4CD1">
        <w:rPr>
          <w:sz w:val="24"/>
          <w:szCs w:val="24"/>
        </w:rPr>
        <w:t>ственной пенсии по инвалидности</w:t>
      </w:r>
      <w:r w:rsidR="00F955B9" w:rsidRPr="002E1C71">
        <w:rPr>
          <w:sz w:val="24"/>
          <w:szCs w:val="24"/>
        </w:rPr>
        <w:t>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6.4.</w:t>
      </w:r>
      <w:r w:rsidRPr="009F4CD1">
        <w:rPr>
          <w:sz w:val="24"/>
          <w:szCs w:val="24"/>
        </w:rPr>
        <w:tab/>
        <w:t>Негосударственная пенсия назначается пожизненно или на период установления инвалидности 1 или 2 группы.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6.5. Размер негосударственной пенсии определяется </w:t>
      </w:r>
      <w:r w:rsidR="00785A34" w:rsidRPr="009F4CD1">
        <w:rPr>
          <w:sz w:val="24"/>
          <w:szCs w:val="24"/>
        </w:rPr>
        <w:t xml:space="preserve">Фондом  путем </w:t>
      </w:r>
      <w:r w:rsidR="00A968D5" w:rsidRPr="009F4CD1">
        <w:rPr>
          <w:sz w:val="24"/>
          <w:szCs w:val="24"/>
        </w:rPr>
        <w:t>проведения актуарных расчетов</w:t>
      </w:r>
      <w:r w:rsidR="00785A34" w:rsidRPr="009F4CD1">
        <w:rPr>
          <w:sz w:val="24"/>
          <w:szCs w:val="24"/>
        </w:rPr>
        <w:t xml:space="preserve"> </w:t>
      </w:r>
      <w:r w:rsidRPr="009F4CD1">
        <w:rPr>
          <w:sz w:val="24"/>
          <w:szCs w:val="24"/>
        </w:rPr>
        <w:t>и зависит от величины пенсионных обязательств, учтенных на именном пенсионном счете Участника на дату назначения ему негосударственной пенсии. В случае установления Участнику инвалидности негосударственная пенсия назначается на основании справки Государственной медико-социальной экспертизы на период установления инвалидности в размере, определяемом по соглашению Сторон, исходя из современной стоимости обязательств Фонда, учтенных на именном пенсионном счете Участника.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</w:t>
      </w:r>
      <w:r w:rsidR="00785A34" w:rsidRPr="009F4CD1">
        <w:rPr>
          <w:sz w:val="24"/>
          <w:szCs w:val="24"/>
        </w:rPr>
        <w:t>6</w:t>
      </w:r>
      <w:r w:rsidRPr="009F4CD1">
        <w:rPr>
          <w:sz w:val="24"/>
          <w:szCs w:val="24"/>
        </w:rPr>
        <w:t>.</w:t>
      </w:r>
      <w:r w:rsidRPr="009F4CD1">
        <w:rPr>
          <w:sz w:val="24"/>
          <w:szCs w:val="24"/>
        </w:rPr>
        <w:tab/>
        <w:t>Выплаты негосударственной пенсии производятся на основании заключенного между Фондом и Участником соглашения о пенсионных выплатах. Выплаты производятся  ежемесячно, ежеквартально или один раз в шесть месяцев в денежной форме в валюте Российской Федерации через учреждения банков. Расходы по выплате негосударственной пенсии осуществляются за счет средств Участника.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</w:t>
      </w:r>
      <w:r w:rsidR="00785A34" w:rsidRPr="009F4CD1">
        <w:rPr>
          <w:sz w:val="24"/>
          <w:szCs w:val="24"/>
        </w:rPr>
        <w:t>7</w:t>
      </w:r>
      <w:r w:rsidRPr="009F4CD1">
        <w:rPr>
          <w:sz w:val="24"/>
          <w:szCs w:val="24"/>
        </w:rPr>
        <w:t>.</w:t>
      </w:r>
      <w:r w:rsidRPr="009F4CD1">
        <w:rPr>
          <w:sz w:val="24"/>
          <w:szCs w:val="24"/>
        </w:rPr>
        <w:tab/>
      </w:r>
      <w:r w:rsidR="00785A34" w:rsidRPr="009F4CD1">
        <w:rPr>
          <w:sz w:val="24"/>
          <w:szCs w:val="24"/>
        </w:rPr>
        <w:t xml:space="preserve">При назначении негосударственной пенсии пожизненно Фонд переводит обязательства Фонда с именного пенсионного счета участника на солидарный счет пенсионных выплат. </w:t>
      </w:r>
      <w:r w:rsidRPr="009F4CD1">
        <w:rPr>
          <w:sz w:val="24"/>
          <w:szCs w:val="24"/>
        </w:rPr>
        <w:t xml:space="preserve">Начисление выплат негосударственной пенсии производится </w:t>
      </w:r>
      <w:r w:rsidR="00785A34" w:rsidRPr="009F4CD1">
        <w:rPr>
          <w:sz w:val="24"/>
          <w:szCs w:val="24"/>
        </w:rPr>
        <w:t xml:space="preserve">на солидарном счете пенсионных </w:t>
      </w:r>
      <w:r w:rsidRPr="009F4CD1">
        <w:rPr>
          <w:sz w:val="24"/>
          <w:szCs w:val="24"/>
        </w:rPr>
        <w:t>в</w:t>
      </w:r>
      <w:r w:rsidR="00785A34" w:rsidRPr="009F4CD1">
        <w:rPr>
          <w:sz w:val="24"/>
          <w:szCs w:val="24"/>
        </w:rPr>
        <w:t xml:space="preserve">ыплат </w:t>
      </w:r>
      <w:proofErr w:type="gramStart"/>
      <w:r w:rsidR="00785A34" w:rsidRPr="009F4CD1">
        <w:rPr>
          <w:sz w:val="24"/>
          <w:szCs w:val="24"/>
        </w:rPr>
        <w:t>с даты</w:t>
      </w:r>
      <w:proofErr w:type="gramEnd"/>
      <w:r w:rsidR="00785A34" w:rsidRPr="009F4CD1">
        <w:rPr>
          <w:sz w:val="24"/>
          <w:szCs w:val="24"/>
        </w:rPr>
        <w:t xml:space="preserve"> ее назначения</w:t>
      </w:r>
      <w:r w:rsidRPr="009F4CD1">
        <w:rPr>
          <w:sz w:val="24"/>
          <w:szCs w:val="24"/>
        </w:rPr>
        <w:t xml:space="preserve">. 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</w:p>
    <w:p w:rsidR="000E295C" w:rsidRPr="009F4CD1" w:rsidRDefault="000E295C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7. ПОРЯДОК ВЫПЛАТЫ ВЫКУПНОЙ СУММЫ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7.1.</w:t>
      </w:r>
      <w:r w:rsidRPr="009F4CD1">
        <w:rPr>
          <w:sz w:val="24"/>
          <w:szCs w:val="24"/>
        </w:rPr>
        <w:tab/>
        <w:t xml:space="preserve">Вкладчик при расторжении настоящего договора имеет право перевести выкупную сумму в другой фонд с письменного согласия всех Участников, в пользу которых заключен настоящий договор. Письменное согласие Участников на перевод выкупной суммы в другой фонд должно быть удостоверено в установленном порядке. </w:t>
      </w:r>
      <w:r w:rsidRPr="009F4CD1">
        <w:rPr>
          <w:sz w:val="24"/>
          <w:szCs w:val="24"/>
        </w:rPr>
        <w:lastRenderedPageBreak/>
        <w:t>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документов, предусмотренных настоящим пунктом.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К заявлению о расторжении настоящего договора и переводе выкупной суммы в другой фонд Вкладчик обязан приложить следующие документы: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согласие всех Участников Фонда, в пользу которых заключен настоящий договор;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согласие фонда, в который переводится выкупная сумма;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банковские реквизиты фонда, в который переводится выкупная сумма.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В случае не предоставления Вкладчиком всех необходимых документов в течение 30 дней с момента подачи заявления, заявление остается без рассмотрения. 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7.2. Участник (участник – пенсионер), не являющийся вкладчиком в свою пользу, обязательства Фонда перед которым учитываются на именном пенсионном счете, не имеет право получить выкупную сумму или перевести ее в другой фонд, за исключением случая, когда право на получение выкупной суммы или ее перевод в другой фонд установлено Распорядительным письмом Вкладчика.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7.3.</w:t>
      </w:r>
      <w:r w:rsidR="00C66223" w:rsidRPr="009F4CD1">
        <w:rPr>
          <w:sz w:val="24"/>
          <w:szCs w:val="24"/>
        </w:rPr>
        <w:t xml:space="preserve"> </w:t>
      </w:r>
      <w:r w:rsidRPr="009F4CD1">
        <w:rPr>
          <w:sz w:val="24"/>
          <w:szCs w:val="24"/>
        </w:rPr>
        <w:t>Выплата выкупной суммы или ее перевод в другой фонд осуществляется в течение трех месяцев с момента получения Фондом от Участника (Участника-пенсионера) заявления с приложением к нему следующих документов: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Распорядительное письмо Вкладчика о праве участника на получение выкупной суммы или ее перевод в другой фонд;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письменное согласие фонда, в который переводится выкупная сумма;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платежные реквизиты для выплаты (перевода) выкупной суммы.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В случае не предоставления всех необходимых документов в течение 30 дней с момента подачи заявления, заявление остается без рассмотрения. 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7.4. </w:t>
      </w:r>
      <w:proofErr w:type="gramStart"/>
      <w:r w:rsidRPr="009F4CD1">
        <w:rPr>
          <w:sz w:val="24"/>
          <w:szCs w:val="24"/>
        </w:rPr>
        <w:t>Выкупная сумма рассчитывается Фондом в соответствии с Правилами на дату получения Фондом от Вкладчика письменного заявления о расторжении настоящего договора с приложенными к нему документами, предусмотренными пунктом 7.1 настоящего договора, или заявления Участника (Участника-пенсионера) о выплате выкупной суммы или ее переводе в другой фонд с приложенными к нему документами, предусмотренными пунктом 7.3. настоящего договора.</w:t>
      </w:r>
      <w:proofErr w:type="gramEnd"/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7.5. Выплата выкупной суммы Участнику (Участнику-пенсионеру) осуществляется через учреждения банков.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7.6. Выкупная сумма наличными денежными средствами не выдается.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7.7.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7.8. Налогообложение при выплате выкупной суммы или ее переводе в другой фонд осуществляется в соответствии с действующим законодательством Российской Федерации.</w:t>
      </w:r>
    </w:p>
    <w:p w:rsidR="000E295C" w:rsidRPr="009F4CD1" w:rsidRDefault="000E295C" w:rsidP="009F4CD1">
      <w:pPr>
        <w:ind w:firstLine="709"/>
        <w:jc w:val="both"/>
        <w:rPr>
          <w:bCs/>
          <w:sz w:val="24"/>
          <w:szCs w:val="24"/>
        </w:rPr>
      </w:pPr>
      <w:r w:rsidRPr="009F4CD1">
        <w:rPr>
          <w:bCs/>
          <w:sz w:val="24"/>
          <w:szCs w:val="24"/>
        </w:rPr>
        <w:t>7.9.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Pr="009F4CD1" w:rsidDel="00A86B44">
        <w:rPr>
          <w:bCs/>
          <w:sz w:val="24"/>
          <w:szCs w:val="24"/>
        </w:rPr>
        <w:t xml:space="preserve"> </w:t>
      </w:r>
    </w:p>
    <w:p w:rsidR="000E295C" w:rsidRPr="009F4CD1" w:rsidRDefault="000E295C" w:rsidP="009F4CD1">
      <w:pPr>
        <w:ind w:firstLine="709"/>
        <w:jc w:val="both"/>
        <w:rPr>
          <w:bCs/>
          <w:sz w:val="24"/>
          <w:szCs w:val="24"/>
        </w:rPr>
      </w:pPr>
    </w:p>
    <w:p w:rsidR="000E295C" w:rsidRPr="009F4CD1" w:rsidRDefault="000E295C" w:rsidP="002E1C71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9F4CD1">
        <w:rPr>
          <w:b/>
          <w:bCs/>
          <w:sz w:val="24"/>
          <w:szCs w:val="24"/>
        </w:rPr>
        <w:t>8. НАСЛЕДОВАНИЕ</w:t>
      </w:r>
    </w:p>
    <w:p w:rsidR="006E6345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bCs/>
          <w:sz w:val="24"/>
          <w:szCs w:val="24"/>
        </w:rPr>
        <w:t xml:space="preserve">8.1. </w:t>
      </w:r>
      <w:r w:rsidRPr="009F4CD1">
        <w:rPr>
          <w:sz w:val="24"/>
          <w:szCs w:val="24"/>
        </w:rPr>
        <w:t>Права умершего Участника наследуются в период накопления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</w:r>
      <w:r w:rsidR="007A601F" w:rsidRPr="009F4CD1">
        <w:rPr>
          <w:sz w:val="24"/>
          <w:szCs w:val="24"/>
        </w:rPr>
        <w:t xml:space="preserve"> </w:t>
      </w:r>
      <w:r w:rsidR="007A601F" w:rsidRPr="009F4CD1">
        <w:rPr>
          <w:i/>
          <w:sz w:val="24"/>
          <w:szCs w:val="24"/>
        </w:rPr>
        <w:t>(это право определяет вкладчик)</w:t>
      </w:r>
      <w:r w:rsidR="006E6345" w:rsidRPr="009F4CD1">
        <w:rPr>
          <w:sz w:val="24"/>
          <w:szCs w:val="24"/>
        </w:rPr>
        <w:t>. После перевода обязательств Фонда перед Участником с именного пенсионного счета на солидарный счет пенсионных выплат права умершего участника не наследуются.</w:t>
      </w:r>
    </w:p>
    <w:p w:rsidR="00AE2E9A" w:rsidRPr="009F4CD1" w:rsidRDefault="00AE2E9A" w:rsidP="009F4CD1">
      <w:pPr>
        <w:ind w:firstLine="709"/>
        <w:jc w:val="both"/>
        <w:rPr>
          <w:b/>
          <w:smallCaps/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lastRenderedPageBreak/>
        <w:t>9. ОТВЕТСТВЕННОСТЬ СТОРОН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9.1.</w:t>
      </w:r>
      <w:r w:rsidRPr="009F4CD1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9.2.</w:t>
      </w:r>
      <w:r w:rsidRPr="009F4CD1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надлежащего исполнения обязательств;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9.3.</w:t>
      </w:r>
      <w:r w:rsidRPr="009F4CD1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9.4.</w:t>
      </w:r>
      <w:r w:rsidRPr="009F4CD1">
        <w:rPr>
          <w:sz w:val="24"/>
          <w:szCs w:val="24"/>
        </w:rPr>
        <w:tab/>
        <w:t>Фонд не несет ответственность перед Участниками за действия Вкладчика, в том числе в случае получения Фондом распорядительного письма Вкладчика об изменении состава Участников и сумм пенсионных взносов (обязательств), учтенных на именных счетах Участников.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10.1.</w:t>
      </w:r>
      <w:r w:rsidRPr="009F4CD1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10.2.</w:t>
      </w:r>
      <w:r w:rsidRPr="009F4CD1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10.3.</w:t>
      </w:r>
      <w:r w:rsidRPr="009F4CD1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10.4.</w:t>
      </w:r>
      <w:r w:rsidRPr="009F4CD1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расторжения настоящего Договора;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ликвидации Фонда или Вкладчика;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10.5.</w:t>
      </w:r>
      <w:r w:rsidRPr="009F4CD1">
        <w:rPr>
          <w:sz w:val="24"/>
          <w:szCs w:val="24"/>
        </w:rPr>
        <w:tab/>
        <w:t xml:space="preserve">Настоящий </w:t>
      </w:r>
      <w:proofErr w:type="gramStart"/>
      <w:r w:rsidRPr="009F4CD1">
        <w:rPr>
          <w:sz w:val="24"/>
          <w:szCs w:val="24"/>
        </w:rPr>
        <w:t>Договор</w:t>
      </w:r>
      <w:proofErr w:type="gramEnd"/>
      <w:r w:rsidRPr="009F4CD1">
        <w:rPr>
          <w:sz w:val="24"/>
          <w:szCs w:val="24"/>
        </w:rPr>
        <w:t xml:space="preserve"> может быть расторгнут по следующим основаниям: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 соглашению Сторон;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при возникновении обстоятельств непреодолимой силы, препятствующей исполнению настоящего Договора;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 решению суда;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 иным законным основаниям.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10.6.</w:t>
      </w:r>
      <w:r w:rsidRPr="009F4CD1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10.7.</w:t>
      </w:r>
      <w:r w:rsidRPr="009F4CD1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11. ФОРС-МАЖОРНЫЕ ОБСТОЯТЕЛЬСТВА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11.1.</w:t>
      </w:r>
      <w:r w:rsidRPr="009F4CD1">
        <w:rPr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</w:t>
      </w:r>
      <w:r w:rsidRPr="009F4CD1">
        <w:rPr>
          <w:sz w:val="24"/>
          <w:szCs w:val="24"/>
        </w:rPr>
        <w:lastRenderedPageBreak/>
        <w:t xml:space="preserve">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Pr="009F4CD1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которые полностью или в значительной мере препятствуют исполнению обязательств по настоящему Договору.</w:t>
      </w:r>
      <w:proofErr w:type="gramEnd"/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11.2.</w:t>
      </w:r>
      <w:r w:rsidRPr="009F4CD1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11.3.</w:t>
      </w:r>
      <w:r w:rsidRPr="009F4CD1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12. ЗАКЛЮЧИТЕЛЬНЫЕ ПОЛОЖЕНИЯ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12.1.</w:t>
      </w:r>
      <w:r w:rsidRPr="009F4CD1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12.2.</w:t>
      </w:r>
      <w:r w:rsidRPr="009F4CD1">
        <w:rPr>
          <w:sz w:val="24"/>
          <w:szCs w:val="24"/>
        </w:rPr>
        <w:tab/>
        <w:t>Суммы негосударственных пенсий, выплачиваемых Участникам, подлежат налогообложению в соответствии с законодательством РФ.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12.3.</w:t>
      </w:r>
      <w:r w:rsidRPr="009F4CD1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12.4.</w:t>
      </w:r>
      <w:r w:rsidRPr="009F4CD1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12.5.</w:t>
      </w:r>
      <w:r w:rsidRPr="009F4CD1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6E6345" w:rsidRDefault="006E6345" w:rsidP="006E6345">
      <w:pPr>
        <w:jc w:val="center"/>
        <w:rPr>
          <w:b/>
          <w:smallCaps/>
          <w:sz w:val="24"/>
          <w:szCs w:val="24"/>
        </w:rPr>
      </w:pPr>
    </w:p>
    <w:p w:rsidR="006E6345" w:rsidRPr="0049618A" w:rsidRDefault="006E6345" w:rsidP="006E6345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13. РЕКВИЗИТЫ И ПОДПИСИ СТОРОН</w:t>
      </w:r>
    </w:p>
    <w:p w:rsidR="006E6345" w:rsidRPr="0049618A" w:rsidRDefault="006E6345" w:rsidP="006E6345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Вкладчик:</w:t>
      </w:r>
      <w:r w:rsidRPr="0049618A">
        <w:rPr>
          <w:sz w:val="24"/>
          <w:szCs w:val="24"/>
        </w:rPr>
        <w:t xml:space="preserve"> </w:t>
      </w:r>
    </w:p>
    <w:p w:rsidR="006E6345" w:rsidRPr="0049618A" w:rsidRDefault="006E6345" w:rsidP="006E6345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Фонд:</w:t>
      </w:r>
      <w:r w:rsidRPr="0049618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="009D32F0" w:rsidRPr="0049618A">
          <w:rPr>
            <w:sz w:val="24"/>
            <w:szCs w:val="24"/>
          </w:rPr>
          <w:t>117556, г</w:t>
        </w:r>
      </w:smartTag>
      <w:r w:rsidR="009D32F0" w:rsidRPr="0049618A">
        <w:rPr>
          <w:sz w:val="24"/>
          <w:szCs w:val="24"/>
        </w:rPr>
        <w:t xml:space="preserve">. Москва, </w:t>
      </w:r>
      <w:r w:rsidR="009D32F0">
        <w:rPr>
          <w:sz w:val="24"/>
          <w:szCs w:val="24"/>
        </w:rPr>
        <w:t>Симферопольский</w:t>
      </w:r>
      <w:r w:rsidR="009D32F0" w:rsidRPr="0049618A">
        <w:rPr>
          <w:sz w:val="24"/>
          <w:szCs w:val="24"/>
        </w:rPr>
        <w:t xml:space="preserve"> </w:t>
      </w:r>
      <w:r w:rsidR="009D32F0">
        <w:rPr>
          <w:sz w:val="24"/>
          <w:szCs w:val="24"/>
        </w:rPr>
        <w:t>бульвар</w:t>
      </w:r>
      <w:r w:rsidR="009D32F0" w:rsidRPr="0049618A">
        <w:rPr>
          <w:sz w:val="24"/>
          <w:szCs w:val="24"/>
        </w:rPr>
        <w:t xml:space="preserve"> д.</w:t>
      </w:r>
      <w:r w:rsidR="009D32F0">
        <w:rPr>
          <w:sz w:val="24"/>
          <w:szCs w:val="24"/>
        </w:rPr>
        <w:t>13</w:t>
      </w:r>
      <w:r w:rsidR="009D32F0" w:rsidRPr="0049618A">
        <w:rPr>
          <w:sz w:val="24"/>
          <w:szCs w:val="24"/>
        </w:rPr>
        <w:t xml:space="preserve">, тел. (495) </w:t>
      </w:r>
      <w:r w:rsidR="009D32F0">
        <w:rPr>
          <w:sz w:val="24"/>
          <w:szCs w:val="24"/>
        </w:rPr>
        <w:t>755</w:t>
      </w:r>
      <w:r w:rsidR="009D32F0" w:rsidRPr="0049618A">
        <w:rPr>
          <w:sz w:val="24"/>
          <w:szCs w:val="24"/>
        </w:rPr>
        <w:t>-</w:t>
      </w:r>
      <w:r w:rsidR="009D32F0">
        <w:rPr>
          <w:sz w:val="24"/>
          <w:szCs w:val="24"/>
        </w:rPr>
        <w:t>65</w:t>
      </w:r>
      <w:r w:rsidR="009D32F0" w:rsidRPr="0049618A">
        <w:rPr>
          <w:sz w:val="24"/>
          <w:szCs w:val="24"/>
        </w:rPr>
        <w:t>-</w:t>
      </w:r>
      <w:r w:rsidR="009D32F0">
        <w:rPr>
          <w:sz w:val="24"/>
          <w:szCs w:val="24"/>
        </w:rPr>
        <w:t>92</w:t>
      </w:r>
      <w:r w:rsidR="009D32F0" w:rsidRPr="0049618A">
        <w:rPr>
          <w:sz w:val="24"/>
          <w:szCs w:val="24"/>
        </w:rPr>
        <w:t xml:space="preserve">, расчетный счет № 40701810800000017635 в </w:t>
      </w:r>
      <w:r w:rsidR="009D32F0">
        <w:rPr>
          <w:sz w:val="24"/>
          <w:szCs w:val="24"/>
        </w:rPr>
        <w:t xml:space="preserve">Банке </w:t>
      </w:r>
      <w:r w:rsidR="009D32F0" w:rsidRPr="0049618A">
        <w:rPr>
          <w:sz w:val="24"/>
          <w:szCs w:val="24"/>
        </w:rPr>
        <w:t xml:space="preserve">ГПБ (АО), </w:t>
      </w:r>
      <w:r w:rsidRPr="0049618A">
        <w:rPr>
          <w:sz w:val="24"/>
          <w:szCs w:val="24"/>
        </w:rPr>
        <w:t>корреспондентский счет 30101810200000000823, БИК 044525823, ИНН 772</w:t>
      </w:r>
      <w:r w:rsidR="0003399D">
        <w:rPr>
          <w:sz w:val="24"/>
          <w:szCs w:val="24"/>
        </w:rPr>
        <w:t>6420880</w:t>
      </w:r>
      <w:r w:rsidRPr="0049618A">
        <w:rPr>
          <w:sz w:val="24"/>
          <w:szCs w:val="24"/>
        </w:rPr>
        <w:t>, КПП 772601001.</w:t>
      </w:r>
    </w:p>
    <w:p w:rsidR="006E6345" w:rsidRPr="0049618A" w:rsidRDefault="006E6345" w:rsidP="006E6345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0"/>
        <w:gridCol w:w="4666"/>
      </w:tblGrid>
      <w:tr w:rsidR="006E6345" w:rsidRPr="0049618A">
        <w:tc>
          <w:tcPr>
            <w:tcW w:w="2556" w:type="pct"/>
          </w:tcPr>
          <w:p w:rsidR="006E6345" w:rsidRPr="0049618A" w:rsidRDefault="006E6345" w:rsidP="00DF292F">
            <w:pPr>
              <w:jc w:val="center"/>
              <w:rPr>
                <w:b/>
                <w:sz w:val="24"/>
                <w:szCs w:val="24"/>
              </w:rPr>
            </w:pPr>
            <w:r w:rsidRPr="0049618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6E6345" w:rsidRPr="0049618A" w:rsidRDefault="007A601F" w:rsidP="00DF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6E6345" w:rsidRPr="0049618A">
              <w:rPr>
                <w:b/>
                <w:sz w:val="24"/>
                <w:szCs w:val="24"/>
              </w:rPr>
              <w:t>Фонд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6E6345" w:rsidRPr="0049618A">
        <w:tc>
          <w:tcPr>
            <w:tcW w:w="2556" w:type="pct"/>
          </w:tcPr>
          <w:p w:rsidR="006E6345" w:rsidRPr="0049618A" w:rsidRDefault="006E6345" w:rsidP="00DF2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6E6345" w:rsidRPr="0049618A" w:rsidRDefault="006E6345" w:rsidP="0003399D">
            <w:pPr>
              <w:jc w:val="center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Президент</w:t>
            </w:r>
            <w:r w:rsidR="0003399D">
              <w:rPr>
                <w:sz w:val="24"/>
                <w:szCs w:val="24"/>
              </w:rPr>
              <w:t xml:space="preserve"> АО «</w:t>
            </w:r>
            <w:r w:rsidRPr="0049618A">
              <w:rPr>
                <w:sz w:val="24"/>
                <w:szCs w:val="24"/>
              </w:rPr>
              <w:t xml:space="preserve">НПФ </w:t>
            </w:r>
            <w:proofErr w:type="spellStart"/>
            <w:r w:rsidRPr="0049618A">
              <w:rPr>
                <w:sz w:val="24"/>
                <w:szCs w:val="24"/>
              </w:rPr>
              <w:t>Газпромбанк-фонд</w:t>
            </w:r>
            <w:proofErr w:type="spellEnd"/>
            <w:r w:rsidRPr="0049618A">
              <w:rPr>
                <w:sz w:val="24"/>
                <w:szCs w:val="24"/>
              </w:rPr>
              <w:t>»</w:t>
            </w:r>
          </w:p>
        </w:tc>
      </w:tr>
      <w:tr w:rsidR="006E6345" w:rsidRPr="0049618A">
        <w:tc>
          <w:tcPr>
            <w:tcW w:w="2556" w:type="pct"/>
          </w:tcPr>
          <w:p w:rsidR="006E6345" w:rsidRPr="0049618A" w:rsidRDefault="006E6345" w:rsidP="00DF2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6E6345" w:rsidRPr="0049618A" w:rsidRDefault="006E6345" w:rsidP="009D32F0">
            <w:pPr>
              <w:jc w:val="both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М.П.______________/</w:t>
            </w:r>
            <w:r w:rsidR="009D32F0">
              <w:rPr>
                <w:sz w:val="24"/>
                <w:szCs w:val="24"/>
              </w:rPr>
              <w:t>Д</w:t>
            </w:r>
            <w:r w:rsidRPr="0049618A">
              <w:rPr>
                <w:sz w:val="24"/>
                <w:szCs w:val="24"/>
              </w:rPr>
              <w:t>.</w:t>
            </w:r>
            <w:r w:rsidR="009D32F0">
              <w:rPr>
                <w:sz w:val="24"/>
                <w:szCs w:val="24"/>
              </w:rPr>
              <w:t>Е</w:t>
            </w:r>
            <w:r w:rsidRPr="0049618A">
              <w:rPr>
                <w:sz w:val="24"/>
                <w:szCs w:val="24"/>
              </w:rPr>
              <w:t xml:space="preserve">. </w:t>
            </w:r>
            <w:r w:rsidR="009D32F0">
              <w:rPr>
                <w:sz w:val="24"/>
                <w:szCs w:val="24"/>
              </w:rPr>
              <w:t>Вахрамеев</w:t>
            </w:r>
            <w:r w:rsidRPr="0049618A">
              <w:rPr>
                <w:sz w:val="24"/>
                <w:szCs w:val="24"/>
              </w:rPr>
              <w:t>/</w:t>
            </w:r>
          </w:p>
        </w:tc>
      </w:tr>
    </w:tbl>
    <w:p w:rsidR="00EB0FDB" w:rsidRDefault="00EB0FDB" w:rsidP="009F4CD1">
      <w:pPr>
        <w:rPr>
          <w:sz w:val="24"/>
          <w:szCs w:val="24"/>
        </w:rPr>
      </w:pPr>
    </w:p>
    <w:sectPr w:rsidR="00EB0FDB" w:rsidSect="000B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A0987"/>
    <w:multiLevelType w:val="hybridMultilevel"/>
    <w:tmpl w:val="7C3C9CD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5AA0078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8965EE"/>
    <w:rsid w:val="0003399D"/>
    <w:rsid w:val="00094B38"/>
    <w:rsid w:val="000B12D5"/>
    <w:rsid w:val="000E295C"/>
    <w:rsid w:val="002E1C71"/>
    <w:rsid w:val="00326894"/>
    <w:rsid w:val="003540E2"/>
    <w:rsid w:val="00436D0D"/>
    <w:rsid w:val="00530C55"/>
    <w:rsid w:val="005803B3"/>
    <w:rsid w:val="005A36D7"/>
    <w:rsid w:val="006E6345"/>
    <w:rsid w:val="006E6AF7"/>
    <w:rsid w:val="006E6B86"/>
    <w:rsid w:val="00737843"/>
    <w:rsid w:val="00785A34"/>
    <w:rsid w:val="007A601F"/>
    <w:rsid w:val="00841B4C"/>
    <w:rsid w:val="008965EE"/>
    <w:rsid w:val="008A52FB"/>
    <w:rsid w:val="008B430F"/>
    <w:rsid w:val="0095285C"/>
    <w:rsid w:val="009A244E"/>
    <w:rsid w:val="009B2AFA"/>
    <w:rsid w:val="009D1532"/>
    <w:rsid w:val="009D32F0"/>
    <w:rsid w:val="009F4CD1"/>
    <w:rsid w:val="00A0757C"/>
    <w:rsid w:val="00A968D5"/>
    <w:rsid w:val="00AE2E9A"/>
    <w:rsid w:val="00C66223"/>
    <w:rsid w:val="00D05EE1"/>
    <w:rsid w:val="00D14796"/>
    <w:rsid w:val="00D67054"/>
    <w:rsid w:val="00DF292F"/>
    <w:rsid w:val="00EA46E4"/>
    <w:rsid w:val="00EB0FDB"/>
    <w:rsid w:val="00ED6482"/>
    <w:rsid w:val="00EE671C"/>
    <w:rsid w:val="00F23162"/>
    <w:rsid w:val="00F60662"/>
    <w:rsid w:val="00F8343D"/>
    <w:rsid w:val="00F84651"/>
    <w:rsid w:val="00F9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5EE"/>
    <w:pPr>
      <w:autoSpaceDE w:val="0"/>
      <w:autoSpaceDN w:val="0"/>
    </w:pPr>
  </w:style>
  <w:style w:type="paragraph" w:styleId="2">
    <w:name w:val="heading 2"/>
    <w:basedOn w:val="a"/>
    <w:next w:val="a"/>
    <w:qFormat/>
    <w:rsid w:val="00EB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965EE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qFormat/>
    <w:rsid w:val="008965EE"/>
    <w:pPr>
      <w:jc w:val="center"/>
    </w:pPr>
    <w:rPr>
      <w:b/>
      <w:bCs/>
      <w:i/>
      <w:iCs/>
    </w:rPr>
  </w:style>
  <w:style w:type="paragraph" w:customStyle="1" w:styleId="a5">
    <w:name w:val="Текст Правила"/>
    <w:basedOn w:val="a"/>
    <w:autoRedefine/>
    <w:rsid w:val="00EB0FDB"/>
    <w:pPr>
      <w:autoSpaceDE/>
      <w:autoSpaceDN/>
      <w:ind w:firstLine="540"/>
      <w:jc w:val="both"/>
    </w:pPr>
  </w:style>
  <w:style w:type="paragraph" w:styleId="3">
    <w:name w:val="Body Text Indent 3"/>
    <w:basedOn w:val="a"/>
    <w:link w:val="30"/>
    <w:rsid w:val="00ED6482"/>
    <w:pPr>
      <w:autoSpaceDE/>
      <w:autoSpaceDN/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6E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3540E2"/>
    <w:rPr>
      <w:sz w:val="16"/>
      <w:szCs w:val="16"/>
    </w:rPr>
  </w:style>
  <w:style w:type="paragraph" w:styleId="a7">
    <w:name w:val="Body Text"/>
    <w:basedOn w:val="a"/>
    <w:link w:val="a8"/>
    <w:rsid w:val="003540E2"/>
    <w:pPr>
      <w:spacing w:after="120"/>
    </w:pPr>
  </w:style>
  <w:style w:type="character" w:customStyle="1" w:styleId="a8">
    <w:name w:val="Основной текст Знак"/>
    <w:basedOn w:val="a0"/>
    <w:link w:val="a7"/>
    <w:rsid w:val="003540E2"/>
  </w:style>
  <w:style w:type="paragraph" w:customStyle="1" w:styleId="ConsNormal">
    <w:name w:val="ConsNormal"/>
    <w:rsid w:val="003540E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2524</Words>
  <Characters>17827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GPBF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popova</dc:creator>
  <cp:lastModifiedBy>Alina_Popova</cp:lastModifiedBy>
  <cp:revision>10</cp:revision>
  <cp:lastPrinted>2011-07-04T11:47:00Z</cp:lastPrinted>
  <dcterms:created xsi:type="dcterms:W3CDTF">2019-11-25T12:30:00Z</dcterms:created>
  <dcterms:modified xsi:type="dcterms:W3CDTF">2019-12-30T10:48:00Z</dcterms:modified>
</cp:coreProperties>
</file>