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9F" w:rsidRDefault="00BE1161" w:rsidP="000532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Информация</w:t>
      </w:r>
      <w:r w:rsidR="00053285" w:rsidRPr="00152476">
        <w:rPr>
          <w:rFonts w:ascii="Times New Roman" w:hAnsi="Times New Roman" w:cs="Times New Roman"/>
          <w:b/>
          <w:bCs/>
          <w:sz w:val="24"/>
          <w:szCs w:val="24"/>
        </w:rPr>
        <w:t xml:space="preserve"> получателям финансовых услуг </w:t>
      </w:r>
    </w:p>
    <w:p w:rsidR="00053285" w:rsidRDefault="00053285" w:rsidP="000532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76">
        <w:rPr>
          <w:rFonts w:ascii="Times New Roman" w:hAnsi="Times New Roman" w:cs="Times New Roman"/>
          <w:b/>
          <w:bCs/>
          <w:sz w:val="24"/>
          <w:szCs w:val="24"/>
        </w:rPr>
        <w:t>о включении в претензию</w:t>
      </w:r>
      <w:r w:rsidR="00152476" w:rsidRPr="00152476"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информации</w:t>
      </w:r>
    </w:p>
    <w:p w:rsidR="00C2379F" w:rsidRPr="00152476" w:rsidRDefault="00C2379F" w:rsidP="000532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73EA" w:rsidRPr="00C2379F" w:rsidRDefault="00963739" w:rsidP="00C2379F">
      <w:pPr>
        <w:pStyle w:val="a4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1. </w:t>
      </w:r>
      <w:r w:rsidR="007B3E5A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В целях эффективного и своевременного рассмотрения претензий 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>Фонд рекомендует</w:t>
      </w:r>
      <w:r w:rsidR="007B3E5A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 </w:t>
      </w:r>
      <w:r w:rsidR="007649B7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получателям финансовых услуг </w:t>
      </w:r>
      <w:r w:rsidR="007B3E5A" w:rsidRPr="00C2379F">
        <w:rPr>
          <w:rFonts w:ascii="Times New Roman" w:hAnsi="Times New Roman" w:cs="Times New Roman"/>
          <w:i w:val="0"/>
          <w:color w:val="auto"/>
          <w:spacing w:val="0"/>
        </w:rPr>
        <w:t>включать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 в претензию, направляемую в Ф</w:t>
      </w:r>
      <w:r w:rsidR="007B3E5A" w:rsidRPr="00C2379F">
        <w:rPr>
          <w:rFonts w:ascii="Times New Roman" w:hAnsi="Times New Roman" w:cs="Times New Roman"/>
          <w:i w:val="0"/>
          <w:color w:val="auto"/>
          <w:spacing w:val="0"/>
        </w:rPr>
        <w:t>онд, следующую информацию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 и</w:t>
      </w:r>
      <w:r w:rsidR="007B3E5A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 документы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 (при их наличии):</w:t>
      </w:r>
    </w:p>
    <w:p w:rsidR="00C2379F" w:rsidRPr="00C2379F" w:rsidRDefault="007649B7" w:rsidP="00C2379F">
      <w:pPr>
        <w:pStyle w:val="a4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C2379F">
        <w:rPr>
          <w:rFonts w:ascii="Times New Roman" w:hAnsi="Times New Roman" w:cs="Times New Roman"/>
          <w:i w:val="0"/>
          <w:color w:val="auto"/>
          <w:spacing w:val="0"/>
        </w:rPr>
        <w:t>1.</w:t>
      </w:r>
      <w:r w:rsidR="00963739" w:rsidRPr="00C2379F">
        <w:rPr>
          <w:rFonts w:ascii="Times New Roman" w:hAnsi="Times New Roman" w:cs="Times New Roman"/>
          <w:i w:val="0"/>
          <w:color w:val="auto"/>
          <w:spacing w:val="0"/>
        </w:rPr>
        <w:t>1.</w:t>
      </w:r>
      <w:r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 В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 отношении получателя финансовых услу</w:t>
      </w:r>
      <w:r w:rsidR="00C2379F" w:rsidRPr="00C2379F">
        <w:rPr>
          <w:rFonts w:ascii="Times New Roman" w:hAnsi="Times New Roman" w:cs="Times New Roman"/>
          <w:i w:val="0"/>
          <w:color w:val="auto"/>
          <w:spacing w:val="0"/>
        </w:rPr>
        <w:t>г, являющегося физическим лицом: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 </w:t>
      </w:r>
    </w:p>
    <w:p w:rsidR="00C2379F" w:rsidRDefault="005373EA" w:rsidP="00C237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79F">
        <w:rPr>
          <w:rFonts w:ascii="Times New Roman" w:hAnsi="Times New Roman" w:cs="Times New Roman"/>
          <w:bCs/>
          <w:sz w:val="24"/>
          <w:szCs w:val="24"/>
        </w:rPr>
        <w:t xml:space="preserve">фамилию, имя, отчество (последнее - при наличии), </w:t>
      </w:r>
    </w:p>
    <w:p w:rsidR="00C2379F" w:rsidRDefault="005373EA" w:rsidP="00C237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79F">
        <w:rPr>
          <w:rFonts w:ascii="Times New Roman" w:hAnsi="Times New Roman" w:cs="Times New Roman"/>
          <w:bCs/>
          <w:sz w:val="24"/>
          <w:szCs w:val="24"/>
        </w:rPr>
        <w:t xml:space="preserve">адрес (электронный или почтовый) для направления ответа. </w:t>
      </w:r>
    </w:p>
    <w:p w:rsidR="00C2379F" w:rsidRDefault="00C2379F" w:rsidP="00C2379F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379F" w:rsidRDefault="005373EA" w:rsidP="00C23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79F">
        <w:rPr>
          <w:rFonts w:ascii="Times New Roman" w:hAnsi="Times New Roman" w:cs="Times New Roman"/>
          <w:bCs/>
          <w:sz w:val="24"/>
          <w:szCs w:val="24"/>
        </w:rPr>
        <w:t>Для получателя финансовых услуг, заключившего с Фондом договор об оказании фина</w:t>
      </w:r>
      <w:r w:rsidR="00C2379F">
        <w:rPr>
          <w:rFonts w:ascii="Times New Roman" w:hAnsi="Times New Roman" w:cs="Times New Roman"/>
          <w:bCs/>
          <w:sz w:val="24"/>
          <w:szCs w:val="24"/>
        </w:rPr>
        <w:t xml:space="preserve">нсовых услуг: </w:t>
      </w:r>
    </w:p>
    <w:p w:rsidR="00C2379F" w:rsidRDefault="00C2379F" w:rsidP="00C237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79F">
        <w:rPr>
          <w:rFonts w:ascii="Times New Roman" w:hAnsi="Times New Roman" w:cs="Times New Roman"/>
          <w:bCs/>
          <w:sz w:val="24"/>
          <w:szCs w:val="24"/>
        </w:rPr>
        <w:t xml:space="preserve">фамилию, имя, отчество (последнее - при наличии), </w:t>
      </w:r>
    </w:p>
    <w:p w:rsidR="00C2379F" w:rsidRPr="00C2379F" w:rsidRDefault="00C2379F" w:rsidP="00C237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79F">
        <w:rPr>
          <w:rFonts w:ascii="Times New Roman" w:hAnsi="Times New Roman" w:cs="Times New Roman"/>
          <w:bCs/>
          <w:sz w:val="24"/>
          <w:szCs w:val="24"/>
        </w:rPr>
        <w:t>адрес (электронный или почтовый) для направления ответа</w:t>
      </w:r>
    </w:p>
    <w:p w:rsidR="00C2379F" w:rsidRDefault="005373EA" w:rsidP="00C2379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79F">
        <w:rPr>
          <w:rFonts w:ascii="Times New Roman" w:hAnsi="Times New Roman" w:cs="Times New Roman"/>
          <w:bCs/>
          <w:sz w:val="24"/>
          <w:szCs w:val="24"/>
        </w:rPr>
        <w:t>реквизиты паспорта (иного документа, удостоверяюще</w:t>
      </w:r>
      <w:r w:rsidR="007649B7" w:rsidRPr="00C2379F">
        <w:rPr>
          <w:rFonts w:ascii="Times New Roman" w:hAnsi="Times New Roman" w:cs="Times New Roman"/>
          <w:bCs/>
          <w:sz w:val="24"/>
          <w:szCs w:val="24"/>
        </w:rPr>
        <w:t xml:space="preserve">го личность), </w:t>
      </w:r>
    </w:p>
    <w:p w:rsidR="005373EA" w:rsidRDefault="007649B7" w:rsidP="00C2379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79F">
        <w:rPr>
          <w:rFonts w:ascii="Times New Roman" w:hAnsi="Times New Roman" w:cs="Times New Roman"/>
          <w:bCs/>
          <w:sz w:val="24"/>
          <w:szCs w:val="24"/>
        </w:rPr>
        <w:t>ИНН и (или) СНИЛС.</w:t>
      </w:r>
    </w:p>
    <w:p w:rsidR="00C2379F" w:rsidRPr="00C2379F" w:rsidRDefault="00C2379F" w:rsidP="00C2379F">
      <w:pPr>
        <w:pStyle w:val="a3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379F" w:rsidRDefault="00963739" w:rsidP="00C23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iCs/>
          <w:sz w:val="24"/>
          <w:szCs w:val="24"/>
        </w:rPr>
      </w:pPr>
      <w:r w:rsidRPr="00C2379F">
        <w:rPr>
          <w:rFonts w:ascii="Times New Roman" w:eastAsiaTheme="majorEastAsia" w:hAnsi="Times New Roman" w:cs="Times New Roman"/>
          <w:iCs/>
          <w:sz w:val="24"/>
          <w:szCs w:val="24"/>
        </w:rPr>
        <w:t>1.</w:t>
      </w:r>
      <w:r w:rsidR="007649B7" w:rsidRPr="00C2379F">
        <w:rPr>
          <w:rFonts w:ascii="Times New Roman" w:eastAsiaTheme="majorEastAsia" w:hAnsi="Times New Roman" w:cs="Times New Roman"/>
          <w:iCs/>
          <w:sz w:val="24"/>
          <w:szCs w:val="24"/>
        </w:rPr>
        <w:t>2. В</w:t>
      </w:r>
      <w:r w:rsidR="005373EA" w:rsidRPr="00C2379F">
        <w:rPr>
          <w:rFonts w:ascii="Times New Roman" w:eastAsiaTheme="majorEastAsia" w:hAnsi="Times New Roman" w:cs="Times New Roman"/>
          <w:iCs/>
          <w:sz w:val="24"/>
          <w:szCs w:val="24"/>
        </w:rPr>
        <w:t xml:space="preserve"> отношении получателя финансовых услуг</w:t>
      </w:r>
      <w:r w:rsidR="00C2379F" w:rsidRPr="00C2379F">
        <w:rPr>
          <w:rFonts w:ascii="Times New Roman" w:eastAsiaTheme="majorEastAsia" w:hAnsi="Times New Roman" w:cs="Times New Roman"/>
          <w:iCs/>
          <w:sz w:val="24"/>
          <w:szCs w:val="24"/>
        </w:rPr>
        <w:t>, являющегося юридическим лицом:</w:t>
      </w:r>
      <w:r w:rsidR="005373EA" w:rsidRPr="00C2379F">
        <w:rPr>
          <w:rFonts w:ascii="Times New Roman" w:eastAsiaTheme="majorEastAsia" w:hAnsi="Times New Roman" w:cs="Times New Roman"/>
          <w:iCs/>
          <w:sz w:val="24"/>
          <w:szCs w:val="24"/>
        </w:rPr>
        <w:t xml:space="preserve"> </w:t>
      </w:r>
    </w:p>
    <w:p w:rsidR="00C2379F" w:rsidRPr="00C2379F" w:rsidRDefault="00C2379F" w:rsidP="00C23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iCs/>
          <w:sz w:val="24"/>
          <w:szCs w:val="24"/>
        </w:rPr>
      </w:pPr>
    </w:p>
    <w:p w:rsidR="00C2379F" w:rsidRDefault="005373EA" w:rsidP="00C237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79F">
        <w:rPr>
          <w:rFonts w:ascii="Times New Roman" w:hAnsi="Times New Roman" w:cs="Times New Roman"/>
          <w:bCs/>
          <w:sz w:val="24"/>
          <w:szCs w:val="24"/>
        </w:rPr>
        <w:t xml:space="preserve">полное наименование и место нахождения, </w:t>
      </w:r>
    </w:p>
    <w:p w:rsidR="00C2379F" w:rsidRDefault="005373EA" w:rsidP="00C237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79F">
        <w:rPr>
          <w:rFonts w:ascii="Times New Roman" w:hAnsi="Times New Roman" w:cs="Times New Roman"/>
          <w:bCs/>
          <w:sz w:val="24"/>
          <w:szCs w:val="24"/>
        </w:rPr>
        <w:t>ОГРН</w:t>
      </w:r>
      <w:r w:rsidR="00C2379F">
        <w:rPr>
          <w:rFonts w:ascii="Times New Roman" w:hAnsi="Times New Roman" w:cs="Times New Roman"/>
          <w:bCs/>
          <w:sz w:val="24"/>
          <w:szCs w:val="24"/>
        </w:rPr>
        <w:t xml:space="preserve"> юридического лица</w:t>
      </w:r>
      <w:r w:rsidRPr="00C2379F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C2379F" w:rsidRDefault="005373EA" w:rsidP="00C237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79F">
        <w:rPr>
          <w:rFonts w:ascii="Times New Roman" w:hAnsi="Times New Roman" w:cs="Times New Roman"/>
          <w:bCs/>
          <w:sz w:val="24"/>
          <w:szCs w:val="24"/>
        </w:rPr>
        <w:t xml:space="preserve">ИНН юридического лица, </w:t>
      </w:r>
    </w:p>
    <w:p w:rsidR="00C2379F" w:rsidRDefault="005373EA" w:rsidP="00C237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79F">
        <w:rPr>
          <w:rFonts w:ascii="Times New Roman" w:hAnsi="Times New Roman" w:cs="Times New Roman"/>
          <w:bCs/>
          <w:sz w:val="24"/>
          <w:szCs w:val="24"/>
        </w:rPr>
        <w:t xml:space="preserve">подпись уполномоченного представителя юридического лица, </w:t>
      </w:r>
    </w:p>
    <w:p w:rsidR="005373EA" w:rsidRDefault="005373EA" w:rsidP="00C237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79F">
        <w:rPr>
          <w:rFonts w:ascii="Times New Roman" w:hAnsi="Times New Roman" w:cs="Times New Roman"/>
          <w:bCs/>
          <w:sz w:val="24"/>
          <w:szCs w:val="24"/>
        </w:rPr>
        <w:t xml:space="preserve">адрес (почтовый или электронный) для </w:t>
      </w:r>
      <w:r w:rsidR="007649B7" w:rsidRPr="00C2379F">
        <w:rPr>
          <w:rFonts w:ascii="Times New Roman" w:hAnsi="Times New Roman" w:cs="Times New Roman"/>
          <w:bCs/>
          <w:sz w:val="24"/>
          <w:szCs w:val="24"/>
        </w:rPr>
        <w:t>направления ответа на претензию.</w:t>
      </w:r>
    </w:p>
    <w:p w:rsidR="00C2379F" w:rsidRPr="00C2379F" w:rsidRDefault="00C2379F" w:rsidP="00C2379F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73EA" w:rsidRPr="00C2379F" w:rsidRDefault="00963739" w:rsidP="00C2379F">
      <w:pPr>
        <w:pStyle w:val="a4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C2379F">
        <w:rPr>
          <w:rFonts w:ascii="Times New Roman" w:hAnsi="Times New Roman" w:cs="Times New Roman"/>
          <w:i w:val="0"/>
          <w:color w:val="auto"/>
          <w:spacing w:val="0"/>
        </w:rPr>
        <w:t>1.</w:t>
      </w:r>
      <w:r w:rsidR="007649B7" w:rsidRPr="00C2379F">
        <w:rPr>
          <w:rFonts w:ascii="Times New Roman" w:hAnsi="Times New Roman" w:cs="Times New Roman"/>
          <w:i w:val="0"/>
          <w:color w:val="auto"/>
          <w:spacing w:val="0"/>
        </w:rPr>
        <w:t>3. Н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>аименование структурного подразделения, должность, фамилию, имя и отчество (последнее - при наличии) работника Фонда, действие (бездействие), решени</w:t>
      </w:r>
      <w:r w:rsidR="007649B7" w:rsidRPr="00C2379F">
        <w:rPr>
          <w:rFonts w:ascii="Times New Roman" w:hAnsi="Times New Roman" w:cs="Times New Roman"/>
          <w:i w:val="0"/>
          <w:color w:val="auto"/>
          <w:spacing w:val="0"/>
        </w:rPr>
        <w:t>е которого обжалуется.</w:t>
      </w:r>
    </w:p>
    <w:p w:rsidR="005373EA" w:rsidRPr="00C2379F" w:rsidRDefault="00963739" w:rsidP="00C2379F">
      <w:pPr>
        <w:pStyle w:val="a4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C2379F">
        <w:rPr>
          <w:rFonts w:ascii="Times New Roman" w:hAnsi="Times New Roman" w:cs="Times New Roman"/>
          <w:i w:val="0"/>
          <w:color w:val="auto"/>
          <w:spacing w:val="0"/>
        </w:rPr>
        <w:t>1.</w:t>
      </w:r>
      <w:r w:rsidR="007649B7" w:rsidRPr="00C2379F">
        <w:rPr>
          <w:rFonts w:ascii="Times New Roman" w:hAnsi="Times New Roman" w:cs="Times New Roman"/>
          <w:i w:val="0"/>
          <w:color w:val="auto"/>
          <w:spacing w:val="0"/>
        </w:rPr>
        <w:t>4. С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одержательную характеристику обжалуемого </w:t>
      </w:r>
      <w:r w:rsidR="007649B7" w:rsidRPr="00C2379F">
        <w:rPr>
          <w:rFonts w:ascii="Times New Roman" w:hAnsi="Times New Roman" w:cs="Times New Roman"/>
          <w:i w:val="0"/>
          <w:color w:val="auto"/>
          <w:spacing w:val="0"/>
        </w:rPr>
        <w:t>действия (бездействия), решения.</w:t>
      </w:r>
    </w:p>
    <w:p w:rsidR="005373EA" w:rsidRPr="00C2379F" w:rsidRDefault="00963739" w:rsidP="00C2379F">
      <w:pPr>
        <w:pStyle w:val="a4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C2379F">
        <w:rPr>
          <w:rFonts w:ascii="Times New Roman" w:hAnsi="Times New Roman" w:cs="Times New Roman"/>
          <w:i w:val="0"/>
          <w:color w:val="auto"/>
          <w:spacing w:val="0"/>
        </w:rPr>
        <w:t>1.</w:t>
      </w:r>
      <w:r w:rsidR="007649B7" w:rsidRPr="00C2379F">
        <w:rPr>
          <w:rFonts w:ascii="Times New Roman" w:hAnsi="Times New Roman" w:cs="Times New Roman"/>
          <w:i w:val="0"/>
          <w:color w:val="auto"/>
          <w:spacing w:val="0"/>
        </w:rPr>
        <w:t>5. П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>ричины несогласия с обжалуемым дей</w:t>
      </w:r>
      <w:r w:rsidR="007649B7" w:rsidRPr="00C2379F">
        <w:rPr>
          <w:rFonts w:ascii="Times New Roman" w:hAnsi="Times New Roman" w:cs="Times New Roman"/>
          <w:i w:val="0"/>
          <w:color w:val="auto"/>
          <w:spacing w:val="0"/>
        </w:rPr>
        <w:t>ствием (бездействием), решением.</w:t>
      </w:r>
    </w:p>
    <w:p w:rsidR="005373EA" w:rsidRPr="00C2379F" w:rsidRDefault="00963739" w:rsidP="00C2379F">
      <w:pPr>
        <w:pStyle w:val="a4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C2379F">
        <w:rPr>
          <w:rFonts w:ascii="Times New Roman" w:hAnsi="Times New Roman" w:cs="Times New Roman"/>
          <w:i w:val="0"/>
          <w:color w:val="auto"/>
          <w:spacing w:val="0"/>
        </w:rPr>
        <w:t>1.</w:t>
      </w:r>
      <w:r w:rsidR="007649B7" w:rsidRPr="00C2379F">
        <w:rPr>
          <w:rFonts w:ascii="Times New Roman" w:hAnsi="Times New Roman" w:cs="Times New Roman"/>
          <w:i w:val="0"/>
          <w:color w:val="auto"/>
          <w:spacing w:val="0"/>
        </w:rPr>
        <w:t>6. О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>бстоятельства, на основании которых получатель финансовых услуг считает, что нарушены его права, свободы и законные интересы, созданы препятствия к их реализации или незаконно в</w:t>
      </w:r>
      <w:r w:rsidR="007649B7" w:rsidRPr="00C2379F">
        <w:rPr>
          <w:rFonts w:ascii="Times New Roman" w:hAnsi="Times New Roman" w:cs="Times New Roman"/>
          <w:i w:val="0"/>
          <w:color w:val="auto"/>
          <w:spacing w:val="0"/>
        </w:rPr>
        <w:t>озложена какая-либо обязанность.</w:t>
      </w:r>
    </w:p>
    <w:p w:rsidR="005373EA" w:rsidRPr="00C2379F" w:rsidRDefault="00963739" w:rsidP="00C2379F">
      <w:pPr>
        <w:pStyle w:val="a4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C2379F">
        <w:rPr>
          <w:rFonts w:ascii="Times New Roman" w:hAnsi="Times New Roman" w:cs="Times New Roman"/>
          <w:i w:val="0"/>
          <w:color w:val="auto"/>
          <w:spacing w:val="0"/>
        </w:rPr>
        <w:t>1.</w:t>
      </w:r>
      <w:r w:rsidR="007649B7" w:rsidRPr="00C2379F">
        <w:rPr>
          <w:rFonts w:ascii="Times New Roman" w:hAnsi="Times New Roman" w:cs="Times New Roman"/>
          <w:i w:val="0"/>
          <w:color w:val="auto"/>
          <w:spacing w:val="0"/>
        </w:rPr>
        <w:t>7. А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>дрес электронной почты, если ответ должен быть направлен в форме электронного документа, или почтовый адрес, если ответ должен быть на</w:t>
      </w:r>
      <w:r w:rsidR="00B207D8" w:rsidRPr="00C2379F">
        <w:rPr>
          <w:rFonts w:ascii="Times New Roman" w:hAnsi="Times New Roman" w:cs="Times New Roman"/>
          <w:i w:val="0"/>
          <w:color w:val="auto"/>
          <w:spacing w:val="0"/>
        </w:rPr>
        <w:t>правлен на бумажном носителе.</w:t>
      </w:r>
    </w:p>
    <w:p w:rsidR="005373EA" w:rsidRPr="00C2379F" w:rsidRDefault="00963739" w:rsidP="00C2379F">
      <w:pPr>
        <w:pStyle w:val="a4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C2379F">
        <w:rPr>
          <w:rFonts w:ascii="Times New Roman" w:hAnsi="Times New Roman" w:cs="Times New Roman"/>
          <w:i w:val="0"/>
          <w:color w:val="auto"/>
          <w:spacing w:val="0"/>
        </w:rPr>
        <w:t>1.</w:t>
      </w:r>
      <w:r w:rsidR="00B207D8" w:rsidRPr="00C2379F">
        <w:rPr>
          <w:rFonts w:ascii="Times New Roman" w:hAnsi="Times New Roman" w:cs="Times New Roman"/>
          <w:i w:val="0"/>
          <w:color w:val="auto"/>
          <w:spacing w:val="0"/>
        </w:rPr>
        <w:t>8. И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>ные сведения, которые получатель финансовых усл</w:t>
      </w:r>
      <w:r w:rsidR="00B207D8" w:rsidRPr="00C2379F">
        <w:rPr>
          <w:rFonts w:ascii="Times New Roman" w:hAnsi="Times New Roman" w:cs="Times New Roman"/>
          <w:i w:val="0"/>
          <w:color w:val="auto"/>
          <w:spacing w:val="0"/>
        </w:rPr>
        <w:t>уг считает необходимым сообщить.</w:t>
      </w:r>
    </w:p>
    <w:p w:rsidR="005373EA" w:rsidRPr="00C2379F" w:rsidRDefault="00963739" w:rsidP="00C2379F">
      <w:pPr>
        <w:pStyle w:val="a4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C2379F">
        <w:rPr>
          <w:rFonts w:ascii="Times New Roman" w:hAnsi="Times New Roman" w:cs="Times New Roman"/>
          <w:i w:val="0"/>
          <w:color w:val="auto"/>
          <w:spacing w:val="0"/>
        </w:rPr>
        <w:t>1.</w:t>
      </w:r>
      <w:r w:rsidR="00B207D8" w:rsidRPr="00C2379F">
        <w:rPr>
          <w:rFonts w:ascii="Times New Roman" w:hAnsi="Times New Roman" w:cs="Times New Roman"/>
          <w:i w:val="0"/>
          <w:color w:val="auto"/>
          <w:spacing w:val="0"/>
        </w:rPr>
        <w:t>9. К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>опии документов, подтверждающих изложенные в претензии обстоятельства. В этом случае в претензии приводится перечень прилагаемых к нему документов.</w:t>
      </w:r>
    </w:p>
    <w:p w:rsidR="005373EA" w:rsidRPr="00C2379F" w:rsidRDefault="00963739" w:rsidP="00C2379F">
      <w:pPr>
        <w:pStyle w:val="a4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C2379F">
        <w:rPr>
          <w:rFonts w:ascii="Times New Roman" w:hAnsi="Times New Roman" w:cs="Times New Roman"/>
          <w:i w:val="0"/>
          <w:color w:val="auto"/>
          <w:spacing w:val="0"/>
        </w:rPr>
        <w:lastRenderedPageBreak/>
        <w:t>2</w:t>
      </w:r>
      <w:r w:rsidR="00B207D8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. 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>В случае направления претензии от имени получателя финансовых услуг его представителем</w:t>
      </w:r>
      <w:r w:rsidR="00C2379F" w:rsidRPr="00C2379F">
        <w:rPr>
          <w:rFonts w:ascii="Times New Roman" w:hAnsi="Times New Roman" w:cs="Times New Roman"/>
          <w:i w:val="0"/>
          <w:color w:val="auto"/>
          <w:spacing w:val="0"/>
        </w:rPr>
        <w:t>,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 к ней должен быть приложен документ, подтверждающий полномочия представителя на осуществление таких действий от имени получателя финансовых услуг.</w:t>
      </w:r>
    </w:p>
    <w:p w:rsidR="005373EA" w:rsidRPr="00C2379F" w:rsidRDefault="00963739" w:rsidP="00C2379F">
      <w:pPr>
        <w:pStyle w:val="a4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C2379F">
        <w:rPr>
          <w:rFonts w:ascii="Times New Roman" w:hAnsi="Times New Roman" w:cs="Times New Roman"/>
          <w:i w:val="0"/>
          <w:color w:val="auto"/>
          <w:spacing w:val="0"/>
        </w:rPr>
        <w:t>3</w:t>
      </w:r>
      <w:r w:rsidR="00B207D8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. 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>Претензии рассматриваются Фондом в порядке, установленном законодательством Российской Федерации и настоящим Регламентом.</w:t>
      </w:r>
    </w:p>
    <w:p w:rsidR="005373EA" w:rsidRPr="00C2379F" w:rsidRDefault="00963739" w:rsidP="00C2379F">
      <w:pPr>
        <w:pStyle w:val="a4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C2379F">
        <w:rPr>
          <w:rFonts w:ascii="Times New Roman" w:hAnsi="Times New Roman" w:cs="Times New Roman"/>
          <w:i w:val="0"/>
          <w:color w:val="auto"/>
          <w:spacing w:val="0"/>
        </w:rPr>
        <w:t>4</w:t>
      </w:r>
      <w:r w:rsidR="00B207D8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. 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>При наличии в договоре об оказании финансовых услуг с Фондом условия о применении процедуры медиации возникший спор между Фондом и получателем финансовых услуг должен быть урегулирован с использованием медиативных процедур.</w:t>
      </w:r>
    </w:p>
    <w:p w:rsidR="005373EA" w:rsidRPr="00C2379F" w:rsidRDefault="00963739" w:rsidP="00C2379F">
      <w:pPr>
        <w:pStyle w:val="a4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C2379F">
        <w:rPr>
          <w:rFonts w:ascii="Times New Roman" w:hAnsi="Times New Roman" w:cs="Times New Roman"/>
          <w:i w:val="0"/>
          <w:color w:val="auto"/>
          <w:spacing w:val="0"/>
        </w:rPr>
        <w:t>5</w:t>
      </w:r>
      <w:r w:rsidR="00B207D8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. 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>Споры и разног</w:t>
      </w:r>
      <w:r w:rsidR="00B207D8" w:rsidRPr="00C2379F">
        <w:rPr>
          <w:rFonts w:ascii="Times New Roman" w:hAnsi="Times New Roman" w:cs="Times New Roman"/>
          <w:i w:val="0"/>
          <w:color w:val="auto"/>
          <w:spacing w:val="0"/>
        </w:rPr>
        <w:t>ласия, связанные с исполнением Ф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ондом договора об оказании финансовой услуги, могут быть разрешены в досудебном порядке </w:t>
      </w:r>
      <w:proofErr w:type="spellStart"/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>саморегулируемой</w:t>
      </w:r>
      <w:proofErr w:type="spellEnd"/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 организацией в формах и порядке, предусмотренных ее внутренними документами.</w:t>
      </w:r>
    </w:p>
    <w:p w:rsidR="005373EA" w:rsidRPr="00C2379F" w:rsidRDefault="00963739" w:rsidP="00C2379F">
      <w:pPr>
        <w:pStyle w:val="a4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C2379F">
        <w:rPr>
          <w:rFonts w:ascii="Times New Roman" w:hAnsi="Times New Roman" w:cs="Times New Roman"/>
          <w:i w:val="0"/>
          <w:color w:val="auto"/>
          <w:spacing w:val="0"/>
        </w:rPr>
        <w:t>6</w:t>
      </w:r>
      <w:r w:rsidR="00B207D8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. </w:t>
      </w:r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При возникновении между получателем финансовых услуг и Фондом споров, разрешение которых в соответствии с Федеральным </w:t>
      </w:r>
      <w:hyperlink r:id="rId5" w:history="1">
        <w:r w:rsidR="005373EA" w:rsidRPr="00C2379F">
          <w:rPr>
            <w:rFonts w:ascii="Times New Roman" w:hAnsi="Times New Roman" w:cs="Times New Roman"/>
            <w:i w:val="0"/>
            <w:color w:val="auto"/>
            <w:spacing w:val="0"/>
          </w:rPr>
          <w:t>законом</w:t>
        </w:r>
      </w:hyperlink>
      <w:r w:rsidR="005373EA" w:rsidRPr="00C2379F">
        <w:rPr>
          <w:rFonts w:ascii="Times New Roman" w:hAnsi="Times New Roman" w:cs="Times New Roman"/>
          <w:i w:val="0"/>
          <w:color w:val="auto"/>
          <w:spacing w:val="0"/>
        </w:rPr>
        <w:t xml:space="preserve"> от 4 июня 2018 года N 123-ФЗ «Об уполномоченном по правам потребителей финансовых услуг» отнесено к компетенции уполномоченного по правам потребителей финансовых услуг, до обращения в суд спор подлежит рассмотрению уполномоченным по правам потребителей финансовых услуг.</w:t>
      </w:r>
    </w:p>
    <w:p w:rsidR="000F3156" w:rsidRPr="00C2379F" w:rsidRDefault="005373EA" w:rsidP="00C2379F">
      <w:pPr>
        <w:pStyle w:val="a4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C2379F">
        <w:rPr>
          <w:rFonts w:ascii="Times New Roman" w:hAnsi="Times New Roman" w:cs="Times New Roman"/>
          <w:i w:val="0"/>
          <w:color w:val="auto"/>
          <w:spacing w:val="0"/>
        </w:rPr>
        <w:t>7. Использование указанных в настоящей статье процедур досудебного порядка разрешения споров не лишает получателя финансовых услуг права на судебную и иную защиту своих прав и законных интересов.</w:t>
      </w:r>
    </w:p>
    <w:sectPr w:rsidR="000F3156" w:rsidRPr="00C2379F" w:rsidSect="000F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D3D4B"/>
    <w:multiLevelType w:val="hybridMultilevel"/>
    <w:tmpl w:val="3DDA2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0811C5E"/>
    <w:multiLevelType w:val="hybridMultilevel"/>
    <w:tmpl w:val="D7209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C72061"/>
    <w:multiLevelType w:val="hybridMultilevel"/>
    <w:tmpl w:val="CC6E29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73EA"/>
    <w:rsid w:val="00053285"/>
    <w:rsid w:val="000F3156"/>
    <w:rsid w:val="00151BDA"/>
    <w:rsid w:val="00152476"/>
    <w:rsid w:val="00351A73"/>
    <w:rsid w:val="003761DB"/>
    <w:rsid w:val="005373EA"/>
    <w:rsid w:val="006A54AC"/>
    <w:rsid w:val="00752513"/>
    <w:rsid w:val="007649B7"/>
    <w:rsid w:val="007B3E5A"/>
    <w:rsid w:val="0085742A"/>
    <w:rsid w:val="00963739"/>
    <w:rsid w:val="009A5744"/>
    <w:rsid w:val="00B207D8"/>
    <w:rsid w:val="00BE1161"/>
    <w:rsid w:val="00C2379F"/>
    <w:rsid w:val="00CF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9B7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C237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C237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BCC1E6E6CE49F2369ADA4A6939F8CFC59EFF883A25752E018BB584AD4335854EC58F889FE9470BA873D91318K0O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Hvorostova</dc:creator>
  <cp:lastModifiedBy>test</cp:lastModifiedBy>
  <cp:revision>6</cp:revision>
  <cp:lastPrinted>2021-08-25T10:40:00Z</cp:lastPrinted>
  <dcterms:created xsi:type="dcterms:W3CDTF">2021-08-04T10:51:00Z</dcterms:created>
  <dcterms:modified xsi:type="dcterms:W3CDTF">2021-09-03T07:18:00Z</dcterms:modified>
</cp:coreProperties>
</file>